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817" w:rsidRPr="00F94DAB" w:rsidRDefault="002C4817" w:rsidP="002C4817">
      <w:pPr>
        <w:pStyle w:val="22"/>
        <w:pBdr>
          <w:top w:val="none" w:sz="0" w:space="0" w:color="auto"/>
        </w:pBdr>
        <w:spacing w:before="0" w:line="360" w:lineRule="auto"/>
        <w:rPr>
          <w:sz w:val="28"/>
          <w:szCs w:val="28"/>
        </w:rPr>
      </w:pPr>
      <w:bookmarkStart w:id="0" w:name="_GoBack"/>
      <w:bookmarkEnd w:id="0"/>
    </w:p>
    <w:p w:rsidR="002C4817" w:rsidRPr="00F94DAB" w:rsidRDefault="002C4817" w:rsidP="002C4817">
      <w:pPr>
        <w:pStyle w:val="22"/>
        <w:pBdr>
          <w:top w:val="none" w:sz="0" w:space="0" w:color="auto"/>
        </w:pBdr>
        <w:spacing w:before="0" w:line="360" w:lineRule="auto"/>
        <w:rPr>
          <w:sz w:val="28"/>
          <w:szCs w:val="28"/>
        </w:rPr>
      </w:pPr>
    </w:p>
    <w:p w:rsidR="002C4817" w:rsidRPr="00F94DAB" w:rsidRDefault="002C4817" w:rsidP="002C4817">
      <w:pPr>
        <w:pStyle w:val="22"/>
        <w:pBdr>
          <w:top w:val="none" w:sz="0" w:space="0" w:color="auto"/>
        </w:pBdr>
        <w:spacing w:before="0" w:line="360" w:lineRule="auto"/>
        <w:rPr>
          <w:sz w:val="28"/>
          <w:szCs w:val="28"/>
        </w:rPr>
      </w:pPr>
    </w:p>
    <w:p w:rsidR="002C4817" w:rsidRPr="00F94DAB" w:rsidRDefault="002C4817" w:rsidP="002C4817">
      <w:pPr>
        <w:pStyle w:val="22"/>
        <w:pBdr>
          <w:top w:val="none" w:sz="0" w:space="0" w:color="auto"/>
        </w:pBdr>
        <w:spacing w:before="0" w:line="360" w:lineRule="auto"/>
        <w:rPr>
          <w:sz w:val="28"/>
          <w:szCs w:val="28"/>
        </w:rPr>
      </w:pPr>
    </w:p>
    <w:p w:rsidR="002C4817" w:rsidRPr="00F94DAB" w:rsidRDefault="002C4817" w:rsidP="002C4817">
      <w:pPr>
        <w:pStyle w:val="22"/>
        <w:pBdr>
          <w:top w:val="none" w:sz="0" w:space="0" w:color="auto"/>
        </w:pBdr>
        <w:spacing w:before="0" w:line="360" w:lineRule="auto"/>
        <w:rPr>
          <w:sz w:val="28"/>
          <w:szCs w:val="28"/>
        </w:rPr>
      </w:pPr>
    </w:p>
    <w:p w:rsidR="002C4817" w:rsidRPr="00F94DAB" w:rsidRDefault="002C4817" w:rsidP="002C4817">
      <w:pPr>
        <w:pStyle w:val="22"/>
        <w:pBdr>
          <w:top w:val="none" w:sz="0" w:space="0" w:color="auto"/>
        </w:pBdr>
        <w:spacing w:before="0" w:line="360" w:lineRule="auto"/>
        <w:rPr>
          <w:sz w:val="28"/>
          <w:szCs w:val="28"/>
        </w:rPr>
      </w:pPr>
    </w:p>
    <w:p w:rsidR="002C4817" w:rsidRPr="00F94DAB" w:rsidRDefault="002C4817" w:rsidP="002C4817">
      <w:pPr>
        <w:pStyle w:val="22"/>
        <w:pBdr>
          <w:top w:val="none" w:sz="0" w:space="0" w:color="auto"/>
        </w:pBdr>
        <w:spacing w:before="0" w:line="360" w:lineRule="auto"/>
        <w:rPr>
          <w:sz w:val="28"/>
          <w:szCs w:val="28"/>
        </w:rPr>
      </w:pPr>
    </w:p>
    <w:p w:rsidR="002C4817" w:rsidRPr="00F94DAB" w:rsidRDefault="002C4817" w:rsidP="002C4817">
      <w:pPr>
        <w:pStyle w:val="22"/>
        <w:pBdr>
          <w:top w:val="none" w:sz="0" w:space="0" w:color="auto"/>
        </w:pBdr>
        <w:spacing w:before="0" w:line="360" w:lineRule="auto"/>
        <w:rPr>
          <w:sz w:val="28"/>
          <w:szCs w:val="28"/>
        </w:rPr>
      </w:pPr>
    </w:p>
    <w:p w:rsidR="002C4817" w:rsidRPr="00F94DAB" w:rsidRDefault="002C4817" w:rsidP="002C4817">
      <w:pPr>
        <w:pStyle w:val="22"/>
        <w:pBdr>
          <w:top w:val="none" w:sz="0" w:space="0" w:color="auto"/>
        </w:pBdr>
        <w:spacing w:before="0" w:line="360" w:lineRule="auto"/>
        <w:rPr>
          <w:sz w:val="28"/>
          <w:szCs w:val="28"/>
        </w:rPr>
      </w:pPr>
    </w:p>
    <w:p w:rsidR="002C4817" w:rsidRPr="00F94DAB" w:rsidRDefault="002C4817" w:rsidP="002C4817">
      <w:pPr>
        <w:pStyle w:val="22"/>
        <w:pBdr>
          <w:top w:val="none" w:sz="0" w:space="0" w:color="auto"/>
        </w:pBdr>
        <w:spacing w:before="0" w:line="360" w:lineRule="auto"/>
        <w:rPr>
          <w:sz w:val="28"/>
          <w:szCs w:val="28"/>
        </w:rPr>
      </w:pPr>
    </w:p>
    <w:p w:rsidR="002C4817" w:rsidRPr="00F94DAB" w:rsidRDefault="002C4817" w:rsidP="002C4817">
      <w:pPr>
        <w:pStyle w:val="22"/>
        <w:pBdr>
          <w:top w:val="none" w:sz="0" w:space="0" w:color="auto"/>
        </w:pBdr>
        <w:spacing w:before="0" w:line="360" w:lineRule="auto"/>
        <w:rPr>
          <w:sz w:val="28"/>
          <w:szCs w:val="28"/>
        </w:rPr>
      </w:pPr>
    </w:p>
    <w:p w:rsidR="002C4817" w:rsidRPr="00F94DAB" w:rsidRDefault="002C4817" w:rsidP="002C4817">
      <w:pPr>
        <w:pStyle w:val="22"/>
        <w:pBdr>
          <w:top w:val="none" w:sz="0" w:space="0" w:color="auto"/>
        </w:pBdr>
        <w:spacing w:before="0" w:line="360" w:lineRule="auto"/>
        <w:rPr>
          <w:sz w:val="28"/>
          <w:szCs w:val="28"/>
        </w:rPr>
      </w:pPr>
    </w:p>
    <w:p w:rsidR="002C4817" w:rsidRPr="00F94DAB" w:rsidRDefault="002C4817" w:rsidP="002C4817">
      <w:pPr>
        <w:pStyle w:val="22"/>
        <w:pBdr>
          <w:top w:val="none" w:sz="0" w:space="0" w:color="auto"/>
        </w:pBdr>
        <w:spacing w:before="0" w:line="360" w:lineRule="auto"/>
        <w:rPr>
          <w:sz w:val="28"/>
          <w:szCs w:val="28"/>
        </w:rPr>
      </w:pPr>
    </w:p>
    <w:p w:rsidR="002C4817" w:rsidRPr="00F94DAB" w:rsidRDefault="002C4817" w:rsidP="002C4817">
      <w:pPr>
        <w:pStyle w:val="22"/>
        <w:pBdr>
          <w:top w:val="none" w:sz="0" w:space="0" w:color="auto"/>
        </w:pBdr>
        <w:spacing w:before="0" w:line="360" w:lineRule="auto"/>
        <w:rPr>
          <w:sz w:val="28"/>
          <w:szCs w:val="28"/>
        </w:rPr>
      </w:pPr>
    </w:p>
    <w:p w:rsidR="002C4817" w:rsidRPr="00F94DAB" w:rsidRDefault="002C4817" w:rsidP="002C4817">
      <w:pPr>
        <w:pStyle w:val="22"/>
        <w:pBdr>
          <w:top w:val="none" w:sz="0" w:space="0" w:color="auto"/>
        </w:pBdr>
        <w:spacing w:before="0" w:line="360" w:lineRule="auto"/>
        <w:rPr>
          <w:sz w:val="28"/>
          <w:szCs w:val="28"/>
        </w:rPr>
      </w:pPr>
    </w:p>
    <w:p w:rsidR="00CD267D" w:rsidRDefault="002C4817" w:rsidP="002C4817">
      <w:pPr>
        <w:pStyle w:val="22"/>
        <w:pBdr>
          <w:top w:val="none" w:sz="0" w:space="0" w:color="auto"/>
        </w:pBdr>
        <w:spacing w:before="0" w:line="360" w:lineRule="auto"/>
        <w:rPr>
          <w:sz w:val="28"/>
          <w:szCs w:val="28"/>
        </w:rPr>
      </w:pPr>
      <w:r w:rsidRPr="00F94DAB">
        <w:rPr>
          <w:sz w:val="28"/>
          <w:szCs w:val="28"/>
        </w:rPr>
        <w:t xml:space="preserve">описание процедуры проведения устной части ЕГЭ </w:t>
      </w:r>
    </w:p>
    <w:p w:rsidR="002C4817" w:rsidRPr="00F94DAB" w:rsidRDefault="002C4817" w:rsidP="002C4817">
      <w:pPr>
        <w:pStyle w:val="22"/>
        <w:pBdr>
          <w:top w:val="none" w:sz="0" w:space="0" w:color="auto"/>
        </w:pBdr>
        <w:spacing w:before="0" w:line="360" w:lineRule="auto"/>
        <w:rPr>
          <w:sz w:val="28"/>
          <w:szCs w:val="28"/>
        </w:rPr>
      </w:pPr>
      <w:r w:rsidRPr="00F94DAB">
        <w:rPr>
          <w:sz w:val="28"/>
          <w:szCs w:val="28"/>
        </w:rPr>
        <w:t>по иностранным языкам</w:t>
      </w:r>
    </w:p>
    <w:sdt>
      <w:sdtPr>
        <w:rPr>
          <w:rFonts w:ascii="Times New Roman" w:eastAsiaTheme="majorEastAsia" w:hAnsi="Times New Roman"/>
          <w:caps/>
          <w:sz w:val="28"/>
          <w:szCs w:val="28"/>
          <w:lang w:eastAsia="en-US"/>
        </w:rPr>
        <w:id w:val="1734600"/>
        <w:docPartObj>
          <w:docPartGallery w:val="Cover Pages"/>
          <w:docPartUnique/>
        </w:docPartObj>
      </w:sdtPr>
      <w:sdtEndPr>
        <w:rPr>
          <w:rFonts w:eastAsia="Times New Roman"/>
          <w:caps w:val="0"/>
          <w:lang w:eastAsia="ru-RU"/>
        </w:rPr>
      </w:sdtEndPr>
      <w:sdtContent>
        <w:p w:rsidR="004B184D" w:rsidRPr="00F94DAB" w:rsidRDefault="004B184D">
          <w:pPr>
            <w:rPr>
              <w:rFonts w:ascii="Times New Roman" w:eastAsiaTheme="majorEastAsia" w:hAnsi="Times New Roman"/>
              <w:caps/>
              <w:sz w:val="28"/>
              <w:szCs w:val="28"/>
              <w:lang w:eastAsia="en-US"/>
            </w:rPr>
          </w:pPr>
        </w:p>
        <w:p w:rsidR="007B35FA" w:rsidRPr="00F94DAB" w:rsidRDefault="007B35FA">
          <w:pPr>
            <w:rPr>
              <w:rFonts w:ascii="Times New Roman" w:hAnsi="Times New Roman"/>
              <w:sz w:val="28"/>
              <w:szCs w:val="28"/>
            </w:rPr>
          </w:pPr>
        </w:p>
        <w:p w:rsidR="004B184D" w:rsidRPr="00F94DAB" w:rsidRDefault="004B184D">
          <w:pPr>
            <w:rPr>
              <w:rFonts w:ascii="Times New Roman" w:hAnsi="Times New Roman"/>
              <w:sz w:val="28"/>
              <w:szCs w:val="28"/>
            </w:rPr>
          </w:pPr>
        </w:p>
        <w:tbl>
          <w:tblPr>
            <w:tblpPr w:leftFromText="187" w:rightFromText="187" w:horzAnchor="margin" w:tblpXSpec="center" w:tblpYSpec="bottom"/>
            <w:tblW w:w="5000" w:type="pct"/>
            <w:tblLook w:val="04A0" w:firstRow="1" w:lastRow="0" w:firstColumn="1" w:lastColumn="0" w:noHBand="0" w:noVBand="1"/>
          </w:tblPr>
          <w:tblGrid>
            <w:gridCol w:w="9854"/>
          </w:tblGrid>
          <w:tr w:rsidR="004B184D" w:rsidRPr="00F94DAB">
            <w:tc>
              <w:tcPr>
                <w:tcW w:w="5000" w:type="pct"/>
              </w:tcPr>
              <w:p w:rsidR="004B184D" w:rsidRPr="00F94DAB" w:rsidRDefault="004B184D" w:rsidP="004B184D">
                <w:pPr>
                  <w:pStyle w:val="a9"/>
                  <w:rPr>
                    <w:rFonts w:ascii="Times New Roman" w:hAnsi="Times New Roman" w:cs="Times New Roman"/>
                    <w:sz w:val="28"/>
                    <w:szCs w:val="28"/>
                  </w:rPr>
                </w:pPr>
              </w:p>
            </w:tc>
          </w:tr>
        </w:tbl>
        <w:p w:rsidR="004B184D" w:rsidRPr="00F94DAB" w:rsidRDefault="004B184D">
          <w:pPr>
            <w:spacing w:before="0" w:after="200"/>
            <w:ind w:firstLine="0"/>
            <w:jc w:val="left"/>
            <w:rPr>
              <w:rFonts w:ascii="Times New Roman" w:hAnsi="Times New Roman"/>
              <w:sz w:val="28"/>
              <w:szCs w:val="28"/>
            </w:rPr>
          </w:pPr>
        </w:p>
        <w:p w:rsidR="007B35FA" w:rsidRPr="00F94DAB" w:rsidRDefault="007B35FA">
          <w:pPr>
            <w:spacing w:before="0" w:after="200"/>
            <w:ind w:firstLine="0"/>
            <w:jc w:val="left"/>
            <w:rPr>
              <w:rFonts w:ascii="Times New Roman" w:hAnsi="Times New Roman"/>
              <w:sz w:val="28"/>
              <w:szCs w:val="28"/>
            </w:rPr>
          </w:pPr>
        </w:p>
        <w:p w:rsidR="007B35FA" w:rsidRPr="00F94DAB" w:rsidRDefault="007B35FA">
          <w:pPr>
            <w:spacing w:before="0" w:after="200"/>
            <w:ind w:firstLine="0"/>
            <w:jc w:val="left"/>
            <w:rPr>
              <w:rFonts w:ascii="Times New Roman" w:hAnsi="Times New Roman"/>
              <w:sz w:val="28"/>
              <w:szCs w:val="28"/>
            </w:rPr>
          </w:pPr>
        </w:p>
        <w:p w:rsidR="004B184D" w:rsidRDefault="00CD267D" w:rsidP="00CD267D">
          <w:pPr>
            <w:spacing w:before="0" w:after="200"/>
            <w:ind w:firstLine="0"/>
            <w:jc w:val="center"/>
            <w:rPr>
              <w:rFonts w:ascii="Times New Roman" w:hAnsi="Times New Roman"/>
              <w:sz w:val="28"/>
              <w:szCs w:val="28"/>
            </w:rPr>
          </w:pPr>
          <w:r>
            <w:rPr>
              <w:rFonts w:ascii="Times New Roman" w:hAnsi="Times New Roman"/>
              <w:sz w:val="28"/>
              <w:szCs w:val="28"/>
            </w:rPr>
            <w:t>Москва</w:t>
          </w:r>
        </w:p>
        <w:p w:rsidR="00CD267D" w:rsidRPr="00F94DAB" w:rsidRDefault="00CD267D" w:rsidP="00CD267D">
          <w:pPr>
            <w:spacing w:before="0" w:after="200"/>
            <w:ind w:firstLine="0"/>
            <w:jc w:val="center"/>
            <w:rPr>
              <w:rFonts w:ascii="Times New Roman" w:hAnsi="Times New Roman"/>
              <w:sz w:val="28"/>
              <w:szCs w:val="28"/>
            </w:rPr>
          </w:pPr>
          <w:r>
            <w:rPr>
              <w:rFonts w:ascii="Times New Roman" w:hAnsi="Times New Roman"/>
              <w:sz w:val="28"/>
              <w:szCs w:val="28"/>
            </w:rPr>
            <w:t>2012</w:t>
          </w:r>
        </w:p>
        <w:p w:rsidR="002C4817" w:rsidRPr="00F94DAB" w:rsidRDefault="002C4817">
          <w:pPr>
            <w:spacing w:before="0" w:after="200"/>
            <w:ind w:firstLine="0"/>
            <w:jc w:val="left"/>
            <w:rPr>
              <w:rFonts w:ascii="Times New Roman" w:hAnsi="Times New Roman"/>
              <w:sz w:val="28"/>
              <w:szCs w:val="28"/>
            </w:rPr>
          </w:pPr>
        </w:p>
        <w:p w:rsidR="004B184D" w:rsidRPr="00F94DAB" w:rsidRDefault="004B184D" w:rsidP="00A14105">
          <w:pPr>
            <w:spacing w:before="0" w:after="200"/>
            <w:ind w:firstLine="0"/>
            <w:jc w:val="center"/>
            <w:rPr>
              <w:rFonts w:ascii="Times New Roman" w:hAnsi="Times New Roman"/>
              <w:sz w:val="28"/>
              <w:szCs w:val="28"/>
            </w:rPr>
          </w:pPr>
          <w:r w:rsidRPr="00F94DAB">
            <w:rPr>
              <w:rFonts w:ascii="Times New Roman" w:hAnsi="Times New Roman"/>
              <w:sz w:val="28"/>
              <w:szCs w:val="28"/>
            </w:rPr>
            <w:t>Москва 201</w:t>
          </w:r>
          <w:r w:rsidR="004735C6" w:rsidRPr="00F94DAB">
            <w:rPr>
              <w:rFonts w:ascii="Times New Roman" w:hAnsi="Times New Roman"/>
              <w:sz w:val="28"/>
              <w:szCs w:val="28"/>
            </w:rPr>
            <w:t>2</w:t>
          </w:r>
          <w:r w:rsidRPr="00F94DAB">
            <w:rPr>
              <w:rFonts w:ascii="Times New Roman" w:hAnsi="Times New Roman"/>
              <w:sz w:val="28"/>
              <w:szCs w:val="28"/>
            </w:rPr>
            <w:t xml:space="preserve"> г.</w:t>
          </w:r>
        </w:p>
      </w:sdtContent>
    </w:sdt>
    <w:sdt>
      <w:sdtPr>
        <w:rPr>
          <w:rFonts w:ascii="Times New Roman" w:eastAsia="Times New Roman" w:hAnsi="Times New Roman" w:cs="Times New Roman"/>
          <w:b w:val="0"/>
          <w:bCs w:val="0"/>
          <w:color w:val="auto"/>
          <w:sz w:val="24"/>
          <w:szCs w:val="22"/>
        </w:rPr>
        <w:id w:val="2023657597"/>
        <w:docPartObj>
          <w:docPartGallery w:val="Table of Contents"/>
          <w:docPartUnique/>
        </w:docPartObj>
      </w:sdtPr>
      <w:sdtEndPr/>
      <w:sdtContent>
        <w:p w:rsidR="004A0406" w:rsidRPr="00F94DAB" w:rsidRDefault="00A14105" w:rsidP="00A14105">
          <w:pPr>
            <w:pStyle w:val="a5"/>
            <w:jc w:val="center"/>
            <w:rPr>
              <w:rFonts w:ascii="Times New Roman" w:hAnsi="Times New Roman" w:cs="Times New Roman"/>
            </w:rPr>
          </w:pPr>
          <w:r w:rsidRPr="00F94DAB">
            <w:rPr>
              <w:rFonts w:ascii="Times New Roman" w:hAnsi="Times New Roman" w:cs="Times New Roman"/>
              <w:color w:val="auto"/>
            </w:rPr>
            <w:t>СОДЕРЖАНИЕ</w:t>
          </w:r>
        </w:p>
        <w:p w:rsidR="00DD44C6" w:rsidRDefault="00F4399A">
          <w:pPr>
            <w:pStyle w:val="11"/>
            <w:rPr>
              <w:rFonts w:asciiTheme="minorHAnsi" w:eastAsiaTheme="minorEastAsia" w:hAnsiTheme="minorHAnsi" w:cstheme="minorBidi"/>
              <w:noProof/>
              <w:sz w:val="22"/>
            </w:rPr>
          </w:pPr>
          <w:r w:rsidRPr="00F94DAB">
            <w:rPr>
              <w:rFonts w:ascii="Times New Roman" w:hAnsi="Times New Roman"/>
              <w:sz w:val="28"/>
              <w:szCs w:val="28"/>
            </w:rPr>
            <w:fldChar w:fldCharType="begin"/>
          </w:r>
          <w:r w:rsidR="004A0406" w:rsidRPr="00F94DAB">
            <w:rPr>
              <w:rFonts w:ascii="Times New Roman" w:hAnsi="Times New Roman"/>
              <w:sz w:val="28"/>
              <w:szCs w:val="28"/>
            </w:rPr>
            <w:instrText xml:space="preserve"> TOC \o "1-3" \h \z \u </w:instrText>
          </w:r>
          <w:r w:rsidRPr="00F94DAB">
            <w:rPr>
              <w:rFonts w:ascii="Times New Roman" w:hAnsi="Times New Roman"/>
              <w:sz w:val="28"/>
              <w:szCs w:val="28"/>
            </w:rPr>
            <w:fldChar w:fldCharType="separate"/>
          </w:r>
          <w:hyperlink w:anchor="_Toc333317024" w:history="1">
            <w:r w:rsidR="00DD44C6" w:rsidRPr="007559DB">
              <w:rPr>
                <w:rStyle w:val="a6"/>
                <w:noProof/>
              </w:rPr>
              <w:t>1.</w:t>
            </w:r>
            <w:r w:rsidR="00DD44C6">
              <w:rPr>
                <w:rFonts w:asciiTheme="minorHAnsi" w:eastAsiaTheme="minorEastAsia" w:hAnsiTheme="minorHAnsi" w:cstheme="minorBidi"/>
                <w:noProof/>
                <w:sz w:val="22"/>
              </w:rPr>
              <w:tab/>
            </w:r>
            <w:r w:rsidR="00DD44C6" w:rsidRPr="007559DB">
              <w:rPr>
                <w:rStyle w:val="a6"/>
                <w:bCs/>
                <w:noProof/>
              </w:rPr>
              <w:t>АННОТАЦИЯ</w:t>
            </w:r>
            <w:r w:rsidR="00DD44C6">
              <w:rPr>
                <w:noProof/>
                <w:webHidden/>
              </w:rPr>
              <w:tab/>
            </w:r>
            <w:r w:rsidR="00DD44C6">
              <w:rPr>
                <w:noProof/>
                <w:webHidden/>
              </w:rPr>
              <w:fldChar w:fldCharType="begin"/>
            </w:r>
            <w:r w:rsidR="00DD44C6">
              <w:rPr>
                <w:noProof/>
                <w:webHidden/>
              </w:rPr>
              <w:instrText xml:space="preserve"> PAGEREF _Toc333317024 \h </w:instrText>
            </w:r>
            <w:r w:rsidR="00DD44C6">
              <w:rPr>
                <w:noProof/>
                <w:webHidden/>
              </w:rPr>
            </w:r>
            <w:r w:rsidR="00DD44C6">
              <w:rPr>
                <w:noProof/>
                <w:webHidden/>
              </w:rPr>
              <w:fldChar w:fldCharType="separate"/>
            </w:r>
            <w:r w:rsidR="00DD44C6">
              <w:rPr>
                <w:noProof/>
                <w:webHidden/>
              </w:rPr>
              <w:t>4</w:t>
            </w:r>
            <w:r w:rsidR="00DD44C6">
              <w:rPr>
                <w:noProof/>
                <w:webHidden/>
              </w:rPr>
              <w:fldChar w:fldCharType="end"/>
            </w:r>
          </w:hyperlink>
        </w:p>
        <w:p w:rsidR="00DD44C6" w:rsidRDefault="005E030E">
          <w:pPr>
            <w:pStyle w:val="11"/>
            <w:rPr>
              <w:rFonts w:asciiTheme="minorHAnsi" w:eastAsiaTheme="minorEastAsia" w:hAnsiTheme="minorHAnsi" w:cstheme="minorBidi"/>
              <w:noProof/>
              <w:sz w:val="22"/>
            </w:rPr>
          </w:pPr>
          <w:hyperlink w:anchor="_Toc333317025" w:history="1">
            <w:r w:rsidR="00DD44C6" w:rsidRPr="007559DB">
              <w:rPr>
                <w:rStyle w:val="a6"/>
                <w:bCs/>
                <w:noProof/>
              </w:rPr>
              <w:t>2.</w:t>
            </w:r>
            <w:r w:rsidR="00DD44C6">
              <w:rPr>
                <w:rFonts w:asciiTheme="minorHAnsi" w:eastAsiaTheme="minorEastAsia" w:hAnsiTheme="minorHAnsi" w:cstheme="minorBidi"/>
                <w:noProof/>
                <w:sz w:val="22"/>
              </w:rPr>
              <w:tab/>
            </w:r>
            <w:r w:rsidR="00DD44C6" w:rsidRPr="007559DB">
              <w:rPr>
                <w:rStyle w:val="a6"/>
                <w:bCs/>
                <w:noProof/>
              </w:rPr>
              <w:t>РЕГЛАМЕНТ ПРОВЕДЕНИЯ УСТНОЙ ЧАСТИ ЕДИНОГО ГОСУДАРСТВЕННОГО ЭКЗАМЕНА ПО ИНОСТРАННЫМ ЯЗЫКАМ В ПУНКТЕ ПРОВЕДЕНИЯ ЭКЗАМЕНА</w:t>
            </w:r>
            <w:r w:rsidR="00DD44C6">
              <w:rPr>
                <w:noProof/>
                <w:webHidden/>
              </w:rPr>
              <w:tab/>
            </w:r>
            <w:r w:rsidR="00DD44C6">
              <w:rPr>
                <w:noProof/>
                <w:webHidden/>
              </w:rPr>
              <w:fldChar w:fldCharType="begin"/>
            </w:r>
            <w:r w:rsidR="00DD44C6">
              <w:rPr>
                <w:noProof/>
                <w:webHidden/>
              </w:rPr>
              <w:instrText xml:space="preserve"> PAGEREF _Toc333317025 \h </w:instrText>
            </w:r>
            <w:r w:rsidR="00DD44C6">
              <w:rPr>
                <w:noProof/>
                <w:webHidden/>
              </w:rPr>
            </w:r>
            <w:r w:rsidR="00DD44C6">
              <w:rPr>
                <w:noProof/>
                <w:webHidden/>
              </w:rPr>
              <w:fldChar w:fldCharType="separate"/>
            </w:r>
            <w:r w:rsidR="00DD44C6">
              <w:rPr>
                <w:noProof/>
                <w:webHidden/>
              </w:rPr>
              <w:t>6</w:t>
            </w:r>
            <w:r w:rsidR="00DD44C6">
              <w:rPr>
                <w:noProof/>
                <w:webHidden/>
              </w:rPr>
              <w:fldChar w:fldCharType="end"/>
            </w:r>
          </w:hyperlink>
        </w:p>
        <w:p w:rsidR="00DD44C6" w:rsidRDefault="005E030E">
          <w:pPr>
            <w:pStyle w:val="11"/>
            <w:rPr>
              <w:rFonts w:asciiTheme="minorHAnsi" w:eastAsiaTheme="minorEastAsia" w:hAnsiTheme="minorHAnsi" w:cstheme="minorBidi"/>
              <w:noProof/>
              <w:sz w:val="22"/>
            </w:rPr>
          </w:pPr>
          <w:hyperlink w:anchor="_Toc333317026" w:history="1">
            <w:r w:rsidR="00DD44C6" w:rsidRPr="007559DB">
              <w:rPr>
                <w:rStyle w:val="a6"/>
                <w:noProof/>
              </w:rPr>
              <w:t>2.1.</w:t>
            </w:r>
            <w:r w:rsidR="00DD44C6">
              <w:rPr>
                <w:rFonts w:asciiTheme="minorHAnsi" w:eastAsiaTheme="minorEastAsia" w:hAnsiTheme="minorHAnsi" w:cstheme="minorBidi"/>
                <w:noProof/>
                <w:sz w:val="22"/>
              </w:rPr>
              <w:tab/>
            </w:r>
            <w:r w:rsidR="00DD44C6" w:rsidRPr="007559DB">
              <w:rPr>
                <w:rStyle w:val="a6"/>
                <w:noProof/>
              </w:rPr>
              <w:t>Подготовительные мероприятия, проводимые заранее</w:t>
            </w:r>
            <w:r w:rsidR="00DD44C6">
              <w:rPr>
                <w:noProof/>
                <w:webHidden/>
              </w:rPr>
              <w:tab/>
            </w:r>
            <w:r w:rsidR="00DD44C6">
              <w:rPr>
                <w:noProof/>
                <w:webHidden/>
              </w:rPr>
              <w:fldChar w:fldCharType="begin"/>
            </w:r>
            <w:r w:rsidR="00DD44C6">
              <w:rPr>
                <w:noProof/>
                <w:webHidden/>
              </w:rPr>
              <w:instrText xml:space="preserve"> PAGEREF _Toc333317026 \h </w:instrText>
            </w:r>
            <w:r w:rsidR="00DD44C6">
              <w:rPr>
                <w:noProof/>
                <w:webHidden/>
              </w:rPr>
            </w:r>
            <w:r w:rsidR="00DD44C6">
              <w:rPr>
                <w:noProof/>
                <w:webHidden/>
              </w:rPr>
              <w:fldChar w:fldCharType="separate"/>
            </w:r>
            <w:r w:rsidR="00DD44C6">
              <w:rPr>
                <w:noProof/>
                <w:webHidden/>
              </w:rPr>
              <w:t>7</w:t>
            </w:r>
            <w:r w:rsidR="00DD44C6">
              <w:rPr>
                <w:noProof/>
                <w:webHidden/>
              </w:rPr>
              <w:fldChar w:fldCharType="end"/>
            </w:r>
          </w:hyperlink>
        </w:p>
        <w:p w:rsidR="00DD44C6" w:rsidRDefault="005E030E">
          <w:pPr>
            <w:pStyle w:val="21"/>
            <w:tabs>
              <w:tab w:val="left" w:pos="1540"/>
            </w:tabs>
            <w:rPr>
              <w:rFonts w:asciiTheme="minorHAnsi" w:eastAsiaTheme="minorEastAsia" w:hAnsiTheme="minorHAnsi" w:cstheme="minorBidi"/>
              <w:noProof/>
              <w:sz w:val="22"/>
            </w:rPr>
          </w:pPr>
          <w:hyperlink w:anchor="_Toc333317027" w:history="1">
            <w:r w:rsidR="00DD44C6" w:rsidRPr="007559DB">
              <w:rPr>
                <w:rStyle w:val="a6"/>
                <w:rFonts w:ascii="Times New Roman" w:hAnsi="Times New Roman"/>
                <w:noProof/>
              </w:rPr>
              <w:t>2.2.</w:t>
            </w:r>
            <w:r w:rsidR="00DD44C6">
              <w:rPr>
                <w:rFonts w:asciiTheme="minorHAnsi" w:eastAsiaTheme="minorEastAsia" w:hAnsiTheme="minorHAnsi" w:cstheme="minorBidi"/>
                <w:noProof/>
                <w:sz w:val="22"/>
              </w:rPr>
              <w:tab/>
            </w:r>
            <w:r w:rsidR="00DD44C6" w:rsidRPr="007559DB">
              <w:rPr>
                <w:rStyle w:val="a6"/>
                <w:rFonts w:ascii="Times New Roman" w:hAnsi="Times New Roman"/>
                <w:noProof/>
              </w:rPr>
              <w:t>Подготовительные мероприятия, проводимые в день экзамена</w:t>
            </w:r>
            <w:r w:rsidR="00DD44C6">
              <w:rPr>
                <w:noProof/>
                <w:webHidden/>
              </w:rPr>
              <w:tab/>
            </w:r>
            <w:r w:rsidR="00DD44C6">
              <w:rPr>
                <w:noProof/>
                <w:webHidden/>
              </w:rPr>
              <w:fldChar w:fldCharType="begin"/>
            </w:r>
            <w:r w:rsidR="00DD44C6">
              <w:rPr>
                <w:noProof/>
                <w:webHidden/>
              </w:rPr>
              <w:instrText xml:space="preserve"> PAGEREF _Toc333317027 \h </w:instrText>
            </w:r>
            <w:r w:rsidR="00DD44C6">
              <w:rPr>
                <w:noProof/>
                <w:webHidden/>
              </w:rPr>
            </w:r>
            <w:r w:rsidR="00DD44C6">
              <w:rPr>
                <w:noProof/>
                <w:webHidden/>
              </w:rPr>
              <w:fldChar w:fldCharType="separate"/>
            </w:r>
            <w:r w:rsidR="00DD44C6">
              <w:rPr>
                <w:noProof/>
                <w:webHidden/>
              </w:rPr>
              <w:t>7</w:t>
            </w:r>
            <w:r w:rsidR="00DD44C6">
              <w:rPr>
                <w:noProof/>
                <w:webHidden/>
              </w:rPr>
              <w:fldChar w:fldCharType="end"/>
            </w:r>
          </w:hyperlink>
        </w:p>
        <w:p w:rsidR="00DD44C6" w:rsidRDefault="005E030E">
          <w:pPr>
            <w:pStyle w:val="21"/>
            <w:tabs>
              <w:tab w:val="left" w:pos="1540"/>
            </w:tabs>
            <w:rPr>
              <w:rFonts w:asciiTheme="minorHAnsi" w:eastAsiaTheme="minorEastAsia" w:hAnsiTheme="minorHAnsi" w:cstheme="minorBidi"/>
              <w:noProof/>
              <w:sz w:val="22"/>
            </w:rPr>
          </w:pPr>
          <w:hyperlink w:anchor="_Toc333317028" w:history="1">
            <w:r w:rsidR="00DD44C6" w:rsidRPr="007559DB">
              <w:rPr>
                <w:rStyle w:val="a6"/>
                <w:rFonts w:ascii="Times New Roman" w:hAnsi="Times New Roman"/>
                <w:noProof/>
              </w:rPr>
              <w:t>2.3.</w:t>
            </w:r>
            <w:r w:rsidR="00DD44C6">
              <w:rPr>
                <w:rFonts w:asciiTheme="minorHAnsi" w:eastAsiaTheme="minorEastAsia" w:hAnsiTheme="minorHAnsi" w:cstheme="minorBidi"/>
                <w:noProof/>
                <w:sz w:val="22"/>
              </w:rPr>
              <w:tab/>
            </w:r>
            <w:r w:rsidR="00DD44C6" w:rsidRPr="007559DB">
              <w:rPr>
                <w:rStyle w:val="a6"/>
                <w:rFonts w:ascii="Times New Roman" w:hAnsi="Times New Roman"/>
                <w:noProof/>
              </w:rPr>
              <w:t>Проведение экзамена</w:t>
            </w:r>
            <w:r w:rsidR="00DD44C6">
              <w:rPr>
                <w:noProof/>
                <w:webHidden/>
              </w:rPr>
              <w:tab/>
            </w:r>
            <w:r w:rsidR="00DD44C6">
              <w:rPr>
                <w:noProof/>
                <w:webHidden/>
              </w:rPr>
              <w:fldChar w:fldCharType="begin"/>
            </w:r>
            <w:r w:rsidR="00DD44C6">
              <w:rPr>
                <w:noProof/>
                <w:webHidden/>
              </w:rPr>
              <w:instrText xml:space="preserve"> PAGEREF _Toc333317028 \h </w:instrText>
            </w:r>
            <w:r w:rsidR="00DD44C6">
              <w:rPr>
                <w:noProof/>
                <w:webHidden/>
              </w:rPr>
            </w:r>
            <w:r w:rsidR="00DD44C6">
              <w:rPr>
                <w:noProof/>
                <w:webHidden/>
              </w:rPr>
              <w:fldChar w:fldCharType="separate"/>
            </w:r>
            <w:r w:rsidR="00DD44C6">
              <w:rPr>
                <w:noProof/>
                <w:webHidden/>
              </w:rPr>
              <w:t>9</w:t>
            </w:r>
            <w:r w:rsidR="00DD44C6">
              <w:rPr>
                <w:noProof/>
                <w:webHidden/>
              </w:rPr>
              <w:fldChar w:fldCharType="end"/>
            </w:r>
          </w:hyperlink>
        </w:p>
        <w:p w:rsidR="00DD44C6" w:rsidRDefault="005E030E">
          <w:pPr>
            <w:pStyle w:val="21"/>
            <w:tabs>
              <w:tab w:val="left" w:pos="1540"/>
            </w:tabs>
            <w:rPr>
              <w:rFonts w:asciiTheme="minorHAnsi" w:eastAsiaTheme="minorEastAsia" w:hAnsiTheme="minorHAnsi" w:cstheme="minorBidi"/>
              <w:noProof/>
              <w:sz w:val="22"/>
            </w:rPr>
          </w:pPr>
          <w:hyperlink w:anchor="_Toc333317029" w:history="1">
            <w:r w:rsidR="00DD44C6" w:rsidRPr="007559DB">
              <w:rPr>
                <w:rStyle w:val="a6"/>
                <w:rFonts w:ascii="Times New Roman" w:hAnsi="Times New Roman"/>
                <w:noProof/>
              </w:rPr>
              <w:t>2.4.</w:t>
            </w:r>
            <w:r w:rsidR="00DD44C6">
              <w:rPr>
                <w:rFonts w:asciiTheme="minorHAnsi" w:eastAsiaTheme="minorEastAsia" w:hAnsiTheme="minorHAnsi" w:cstheme="minorBidi"/>
                <w:noProof/>
                <w:sz w:val="22"/>
              </w:rPr>
              <w:tab/>
            </w:r>
            <w:r w:rsidR="00DD44C6" w:rsidRPr="007559DB">
              <w:rPr>
                <w:rStyle w:val="a6"/>
                <w:rFonts w:ascii="Times New Roman" w:hAnsi="Times New Roman"/>
                <w:noProof/>
              </w:rPr>
              <w:t>Работа с программой «Станция записи устных ответов»</w:t>
            </w:r>
            <w:r w:rsidR="00DD44C6">
              <w:rPr>
                <w:noProof/>
                <w:webHidden/>
              </w:rPr>
              <w:tab/>
            </w:r>
            <w:r w:rsidR="00DD44C6">
              <w:rPr>
                <w:noProof/>
                <w:webHidden/>
              </w:rPr>
              <w:fldChar w:fldCharType="begin"/>
            </w:r>
            <w:r w:rsidR="00DD44C6">
              <w:rPr>
                <w:noProof/>
                <w:webHidden/>
              </w:rPr>
              <w:instrText xml:space="preserve"> PAGEREF _Toc333317029 \h </w:instrText>
            </w:r>
            <w:r w:rsidR="00DD44C6">
              <w:rPr>
                <w:noProof/>
                <w:webHidden/>
              </w:rPr>
            </w:r>
            <w:r w:rsidR="00DD44C6">
              <w:rPr>
                <w:noProof/>
                <w:webHidden/>
              </w:rPr>
              <w:fldChar w:fldCharType="separate"/>
            </w:r>
            <w:r w:rsidR="00DD44C6">
              <w:rPr>
                <w:noProof/>
                <w:webHidden/>
              </w:rPr>
              <w:t>14</w:t>
            </w:r>
            <w:r w:rsidR="00DD44C6">
              <w:rPr>
                <w:noProof/>
                <w:webHidden/>
              </w:rPr>
              <w:fldChar w:fldCharType="end"/>
            </w:r>
          </w:hyperlink>
        </w:p>
        <w:p w:rsidR="00DD44C6" w:rsidRDefault="005E030E">
          <w:pPr>
            <w:pStyle w:val="21"/>
            <w:tabs>
              <w:tab w:val="left" w:pos="1540"/>
            </w:tabs>
            <w:rPr>
              <w:rFonts w:asciiTheme="minorHAnsi" w:eastAsiaTheme="minorEastAsia" w:hAnsiTheme="minorHAnsi" w:cstheme="minorBidi"/>
              <w:noProof/>
              <w:sz w:val="22"/>
            </w:rPr>
          </w:pPr>
          <w:hyperlink w:anchor="_Toc333317030" w:history="1">
            <w:r w:rsidR="00DD44C6" w:rsidRPr="007559DB">
              <w:rPr>
                <w:rStyle w:val="a6"/>
                <w:rFonts w:ascii="Times New Roman" w:hAnsi="Times New Roman"/>
                <w:noProof/>
              </w:rPr>
              <w:t>2.5.</w:t>
            </w:r>
            <w:r w:rsidR="00DD44C6">
              <w:rPr>
                <w:rFonts w:asciiTheme="minorHAnsi" w:eastAsiaTheme="minorEastAsia" w:hAnsiTheme="minorHAnsi" w:cstheme="minorBidi"/>
                <w:noProof/>
                <w:sz w:val="22"/>
              </w:rPr>
              <w:tab/>
            </w:r>
            <w:r w:rsidR="00DD44C6" w:rsidRPr="007559DB">
              <w:rPr>
                <w:rStyle w:val="a6"/>
                <w:rFonts w:ascii="Times New Roman" w:hAnsi="Times New Roman"/>
                <w:noProof/>
              </w:rPr>
              <w:t>Завершение проведения экзамена в ППЭ</w:t>
            </w:r>
            <w:r w:rsidR="00DD44C6">
              <w:rPr>
                <w:noProof/>
                <w:webHidden/>
              </w:rPr>
              <w:tab/>
            </w:r>
            <w:r w:rsidR="00DD44C6">
              <w:rPr>
                <w:noProof/>
                <w:webHidden/>
              </w:rPr>
              <w:fldChar w:fldCharType="begin"/>
            </w:r>
            <w:r w:rsidR="00DD44C6">
              <w:rPr>
                <w:noProof/>
                <w:webHidden/>
              </w:rPr>
              <w:instrText xml:space="preserve"> PAGEREF _Toc333317030 \h </w:instrText>
            </w:r>
            <w:r w:rsidR="00DD44C6">
              <w:rPr>
                <w:noProof/>
                <w:webHidden/>
              </w:rPr>
            </w:r>
            <w:r w:rsidR="00DD44C6">
              <w:rPr>
                <w:noProof/>
                <w:webHidden/>
              </w:rPr>
              <w:fldChar w:fldCharType="separate"/>
            </w:r>
            <w:r w:rsidR="00DD44C6">
              <w:rPr>
                <w:noProof/>
                <w:webHidden/>
              </w:rPr>
              <w:t>19</w:t>
            </w:r>
            <w:r w:rsidR="00DD44C6">
              <w:rPr>
                <w:noProof/>
                <w:webHidden/>
              </w:rPr>
              <w:fldChar w:fldCharType="end"/>
            </w:r>
          </w:hyperlink>
        </w:p>
        <w:p w:rsidR="00DD44C6" w:rsidRDefault="005E030E">
          <w:pPr>
            <w:pStyle w:val="11"/>
            <w:rPr>
              <w:rFonts w:asciiTheme="minorHAnsi" w:eastAsiaTheme="minorEastAsia" w:hAnsiTheme="minorHAnsi" w:cstheme="minorBidi"/>
              <w:noProof/>
              <w:sz w:val="22"/>
            </w:rPr>
          </w:pPr>
          <w:hyperlink w:anchor="_Toc333317031" w:history="1">
            <w:r w:rsidR="00DD44C6" w:rsidRPr="007559DB">
              <w:rPr>
                <w:rStyle w:val="a6"/>
                <w:bCs/>
                <w:noProof/>
              </w:rPr>
              <w:t>3.</w:t>
            </w:r>
            <w:r w:rsidR="00DD44C6">
              <w:rPr>
                <w:rFonts w:asciiTheme="minorHAnsi" w:eastAsiaTheme="minorEastAsia" w:hAnsiTheme="minorHAnsi" w:cstheme="minorBidi"/>
                <w:noProof/>
                <w:sz w:val="22"/>
              </w:rPr>
              <w:tab/>
            </w:r>
            <w:r w:rsidR="00DD44C6" w:rsidRPr="007559DB">
              <w:rPr>
                <w:rStyle w:val="a6"/>
                <w:bCs/>
                <w:noProof/>
              </w:rPr>
              <w:t>РЕГЛАМЕНТ ПРОВЕДЕНИЯ ПРОВЕРКИ РАБОТ УСТНОЙ ЧАСТИ ЕДИНОГО ГОСУДАРСТВЕННОГО ЭКЗАМЕНА ПО ИНОСТРАННЫМ ЯЗЫКАМ</w:t>
            </w:r>
            <w:r w:rsidR="00DD44C6">
              <w:rPr>
                <w:noProof/>
                <w:webHidden/>
              </w:rPr>
              <w:tab/>
            </w:r>
            <w:r w:rsidR="00DD44C6">
              <w:rPr>
                <w:noProof/>
                <w:webHidden/>
              </w:rPr>
              <w:fldChar w:fldCharType="begin"/>
            </w:r>
            <w:r w:rsidR="00DD44C6">
              <w:rPr>
                <w:noProof/>
                <w:webHidden/>
              </w:rPr>
              <w:instrText xml:space="preserve"> PAGEREF _Toc333317031 \h </w:instrText>
            </w:r>
            <w:r w:rsidR="00DD44C6">
              <w:rPr>
                <w:noProof/>
                <w:webHidden/>
              </w:rPr>
            </w:r>
            <w:r w:rsidR="00DD44C6">
              <w:rPr>
                <w:noProof/>
                <w:webHidden/>
              </w:rPr>
              <w:fldChar w:fldCharType="separate"/>
            </w:r>
            <w:r w:rsidR="00DD44C6">
              <w:rPr>
                <w:noProof/>
                <w:webHidden/>
              </w:rPr>
              <w:t>22</w:t>
            </w:r>
            <w:r w:rsidR="00DD44C6">
              <w:rPr>
                <w:noProof/>
                <w:webHidden/>
              </w:rPr>
              <w:fldChar w:fldCharType="end"/>
            </w:r>
          </w:hyperlink>
        </w:p>
        <w:p w:rsidR="00DD44C6" w:rsidRDefault="005E030E">
          <w:pPr>
            <w:pStyle w:val="21"/>
            <w:tabs>
              <w:tab w:val="left" w:pos="1540"/>
            </w:tabs>
            <w:rPr>
              <w:rFonts w:asciiTheme="minorHAnsi" w:eastAsiaTheme="minorEastAsia" w:hAnsiTheme="minorHAnsi" w:cstheme="minorBidi"/>
              <w:noProof/>
              <w:sz w:val="22"/>
            </w:rPr>
          </w:pPr>
          <w:hyperlink w:anchor="_Toc333317032" w:history="1">
            <w:r w:rsidR="00DD44C6" w:rsidRPr="007559DB">
              <w:rPr>
                <w:rStyle w:val="a6"/>
                <w:rFonts w:ascii="Times New Roman" w:hAnsi="Times New Roman"/>
                <w:noProof/>
              </w:rPr>
              <w:t>3.1.</w:t>
            </w:r>
            <w:r w:rsidR="00DD44C6">
              <w:rPr>
                <w:rFonts w:asciiTheme="minorHAnsi" w:eastAsiaTheme="minorEastAsia" w:hAnsiTheme="minorHAnsi" w:cstheme="minorBidi"/>
                <w:noProof/>
                <w:sz w:val="22"/>
              </w:rPr>
              <w:tab/>
            </w:r>
            <w:r w:rsidR="00DD44C6" w:rsidRPr="007559DB">
              <w:rPr>
                <w:rStyle w:val="a6"/>
                <w:rFonts w:ascii="Times New Roman" w:hAnsi="Times New Roman"/>
                <w:noProof/>
              </w:rPr>
              <w:t>Подготовительные мероприятия, проводимые заранее</w:t>
            </w:r>
            <w:r w:rsidR="00DD44C6">
              <w:rPr>
                <w:noProof/>
                <w:webHidden/>
              </w:rPr>
              <w:tab/>
            </w:r>
            <w:r w:rsidR="00DD44C6">
              <w:rPr>
                <w:noProof/>
                <w:webHidden/>
              </w:rPr>
              <w:fldChar w:fldCharType="begin"/>
            </w:r>
            <w:r w:rsidR="00DD44C6">
              <w:rPr>
                <w:noProof/>
                <w:webHidden/>
              </w:rPr>
              <w:instrText xml:space="preserve"> PAGEREF _Toc333317032 \h </w:instrText>
            </w:r>
            <w:r w:rsidR="00DD44C6">
              <w:rPr>
                <w:noProof/>
                <w:webHidden/>
              </w:rPr>
            </w:r>
            <w:r w:rsidR="00DD44C6">
              <w:rPr>
                <w:noProof/>
                <w:webHidden/>
              </w:rPr>
              <w:fldChar w:fldCharType="separate"/>
            </w:r>
            <w:r w:rsidR="00DD44C6">
              <w:rPr>
                <w:noProof/>
                <w:webHidden/>
              </w:rPr>
              <w:t>22</w:t>
            </w:r>
            <w:r w:rsidR="00DD44C6">
              <w:rPr>
                <w:noProof/>
                <w:webHidden/>
              </w:rPr>
              <w:fldChar w:fldCharType="end"/>
            </w:r>
          </w:hyperlink>
        </w:p>
        <w:p w:rsidR="00DD44C6" w:rsidRDefault="005E030E">
          <w:pPr>
            <w:pStyle w:val="21"/>
            <w:tabs>
              <w:tab w:val="left" w:pos="1540"/>
            </w:tabs>
            <w:rPr>
              <w:rFonts w:asciiTheme="minorHAnsi" w:eastAsiaTheme="minorEastAsia" w:hAnsiTheme="minorHAnsi" w:cstheme="minorBidi"/>
              <w:noProof/>
              <w:sz w:val="22"/>
            </w:rPr>
          </w:pPr>
          <w:hyperlink w:anchor="_Toc333317033" w:history="1">
            <w:r w:rsidR="00DD44C6" w:rsidRPr="007559DB">
              <w:rPr>
                <w:rStyle w:val="a6"/>
                <w:rFonts w:ascii="Times New Roman" w:hAnsi="Times New Roman"/>
                <w:noProof/>
              </w:rPr>
              <w:t>3.2.</w:t>
            </w:r>
            <w:r w:rsidR="00DD44C6">
              <w:rPr>
                <w:rFonts w:asciiTheme="minorHAnsi" w:eastAsiaTheme="minorEastAsia" w:hAnsiTheme="minorHAnsi" w:cstheme="minorBidi"/>
                <w:noProof/>
                <w:sz w:val="22"/>
              </w:rPr>
              <w:tab/>
            </w:r>
            <w:r w:rsidR="00DD44C6" w:rsidRPr="007559DB">
              <w:rPr>
                <w:rStyle w:val="a6"/>
                <w:rFonts w:ascii="Times New Roman" w:hAnsi="Times New Roman"/>
                <w:noProof/>
              </w:rPr>
              <w:t>Подготовительные мероприятия, проводимые в день экзамена</w:t>
            </w:r>
            <w:r w:rsidR="00DD44C6">
              <w:rPr>
                <w:noProof/>
                <w:webHidden/>
              </w:rPr>
              <w:tab/>
            </w:r>
            <w:r w:rsidR="00DD44C6">
              <w:rPr>
                <w:noProof/>
                <w:webHidden/>
              </w:rPr>
              <w:fldChar w:fldCharType="begin"/>
            </w:r>
            <w:r w:rsidR="00DD44C6">
              <w:rPr>
                <w:noProof/>
                <w:webHidden/>
              </w:rPr>
              <w:instrText xml:space="preserve"> PAGEREF _Toc333317033 \h </w:instrText>
            </w:r>
            <w:r w:rsidR="00DD44C6">
              <w:rPr>
                <w:noProof/>
                <w:webHidden/>
              </w:rPr>
            </w:r>
            <w:r w:rsidR="00DD44C6">
              <w:rPr>
                <w:noProof/>
                <w:webHidden/>
              </w:rPr>
              <w:fldChar w:fldCharType="separate"/>
            </w:r>
            <w:r w:rsidR="00DD44C6">
              <w:rPr>
                <w:noProof/>
                <w:webHidden/>
              </w:rPr>
              <w:t>22</w:t>
            </w:r>
            <w:r w:rsidR="00DD44C6">
              <w:rPr>
                <w:noProof/>
                <w:webHidden/>
              </w:rPr>
              <w:fldChar w:fldCharType="end"/>
            </w:r>
          </w:hyperlink>
        </w:p>
        <w:p w:rsidR="00DD44C6" w:rsidRDefault="005E030E">
          <w:pPr>
            <w:pStyle w:val="21"/>
            <w:tabs>
              <w:tab w:val="left" w:pos="1540"/>
            </w:tabs>
            <w:rPr>
              <w:rFonts w:asciiTheme="minorHAnsi" w:eastAsiaTheme="minorEastAsia" w:hAnsiTheme="minorHAnsi" w:cstheme="minorBidi"/>
              <w:noProof/>
              <w:sz w:val="22"/>
            </w:rPr>
          </w:pPr>
          <w:hyperlink w:anchor="_Toc333317034" w:history="1">
            <w:r w:rsidR="00DD44C6" w:rsidRPr="007559DB">
              <w:rPr>
                <w:rStyle w:val="a6"/>
                <w:rFonts w:ascii="Times New Roman" w:hAnsi="Times New Roman"/>
                <w:noProof/>
              </w:rPr>
              <w:t>3.3.</w:t>
            </w:r>
            <w:r w:rsidR="00DD44C6">
              <w:rPr>
                <w:rFonts w:asciiTheme="minorHAnsi" w:eastAsiaTheme="minorEastAsia" w:hAnsiTheme="minorHAnsi" w:cstheme="minorBidi"/>
                <w:noProof/>
                <w:sz w:val="22"/>
              </w:rPr>
              <w:tab/>
            </w:r>
            <w:r w:rsidR="00DD44C6" w:rsidRPr="007559DB">
              <w:rPr>
                <w:rStyle w:val="a6"/>
                <w:rFonts w:ascii="Times New Roman" w:hAnsi="Times New Roman"/>
                <w:noProof/>
              </w:rPr>
              <w:t>Проверка заданий</w:t>
            </w:r>
            <w:r w:rsidR="00DD44C6">
              <w:rPr>
                <w:noProof/>
                <w:webHidden/>
              </w:rPr>
              <w:tab/>
            </w:r>
            <w:r w:rsidR="00DD44C6">
              <w:rPr>
                <w:noProof/>
                <w:webHidden/>
              </w:rPr>
              <w:fldChar w:fldCharType="begin"/>
            </w:r>
            <w:r w:rsidR="00DD44C6">
              <w:rPr>
                <w:noProof/>
                <w:webHidden/>
              </w:rPr>
              <w:instrText xml:space="preserve"> PAGEREF _Toc333317034 \h </w:instrText>
            </w:r>
            <w:r w:rsidR="00DD44C6">
              <w:rPr>
                <w:noProof/>
                <w:webHidden/>
              </w:rPr>
            </w:r>
            <w:r w:rsidR="00DD44C6">
              <w:rPr>
                <w:noProof/>
                <w:webHidden/>
              </w:rPr>
              <w:fldChar w:fldCharType="separate"/>
            </w:r>
            <w:r w:rsidR="00DD44C6">
              <w:rPr>
                <w:noProof/>
                <w:webHidden/>
              </w:rPr>
              <w:t>23</w:t>
            </w:r>
            <w:r w:rsidR="00DD44C6">
              <w:rPr>
                <w:noProof/>
                <w:webHidden/>
              </w:rPr>
              <w:fldChar w:fldCharType="end"/>
            </w:r>
          </w:hyperlink>
        </w:p>
        <w:p w:rsidR="00DD44C6" w:rsidRDefault="005E030E">
          <w:pPr>
            <w:pStyle w:val="21"/>
            <w:tabs>
              <w:tab w:val="left" w:pos="1540"/>
            </w:tabs>
            <w:rPr>
              <w:rFonts w:asciiTheme="minorHAnsi" w:eastAsiaTheme="minorEastAsia" w:hAnsiTheme="minorHAnsi" w:cstheme="minorBidi"/>
              <w:noProof/>
              <w:sz w:val="22"/>
            </w:rPr>
          </w:pPr>
          <w:hyperlink w:anchor="_Toc333317035" w:history="1">
            <w:r w:rsidR="00DD44C6" w:rsidRPr="007559DB">
              <w:rPr>
                <w:rStyle w:val="a6"/>
                <w:rFonts w:ascii="Times New Roman" w:hAnsi="Times New Roman"/>
                <w:noProof/>
              </w:rPr>
              <w:t>3.4.</w:t>
            </w:r>
            <w:r w:rsidR="00DD44C6">
              <w:rPr>
                <w:rFonts w:asciiTheme="minorHAnsi" w:eastAsiaTheme="minorEastAsia" w:hAnsiTheme="minorHAnsi" w:cstheme="minorBidi"/>
                <w:noProof/>
                <w:sz w:val="22"/>
              </w:rPr>
              <w:tab/>
            </w:r>
            <w:r w:rsidR="00DD44C6" w:rsidRPr="007559DB">
              <w:rPr>
                <w:rStyle w:val="a6"/>
                <w:rFonts w:ascii="Times New Roman" w:hAnsi="Times New Roman"/>
                <w:noProof/>
              </w:rPr>
              <w:t>Завершение проверки</w:t>
            </w:r>
            <w:r w:rsidR="00DD44C6">
              <w:rPr>
                <w:noProof/>
                <w:webHidden/>
              </w:rPr>
              <w:tab/>
            </w:r>
            <w:r w:rsidR="00DD44C6">
              <w:rPr>
                <w:noProof/>
                <w:webHidden/>
              </w:rPr>
              <w:fldChar w:fldCharType="begin"/>
            </w:r>
            <w:r w:rsidR="00DD44C6">
              <w:rPr>
                <w:noProof/>
                <w:webHidden/>
              </w:rPr>
              <w:instrText xml:space="preserve"> PAGEREF _Toc333317035 \h </w:instrText>
            </w:r>
            <w:r w:rsidR="00DD44C6">
              <w:rPr>
                <w:noProof/>
                <w:webHidden/>
              </w:rPr>
            </w:r>
            <w:r w:rsidR="00DD44C6">
              <w:rPr>
                <w:noProof/>
                <w:webHidden/>
              </w:rPr>
              <w:fldChar w:fldCharType="separate"/>
            </w:r>
            <w:r w:rsidR="00DD44C6">
              <w:rPr>
                <w:noProof/>
                <w:webHidden/>
              </w:rPr>
              <w:t>25</w:t>
            </w:r>
            <w:r w:rsidR="00DD44C6">
              <w:rPr>
                <w:noProof/>
                <w:webHidden/>
              </w:rPr>
              <w:fldChar w:fldCharType="end"/>
            </w:r>
          </w:hyperlink>
        </w:p>
        <w:p w:rsidR="00DD44C6" w:rsidRDefault="005E030E">
          <w:pPr>
            <w:pStyle w:val="11"/>
            <w:rPr>
              <w:rFonts w:asciiTheme="minorHAnsi" w:eastAsiaTheme="minorEastAsia" w:hAnsiTheme="minorHAnsi" w:cstheme="minorBidi"/>
              <w:noProof/>
              <w:sz w:val="22"/>
            </w:rPr>
          </w:pPr>
          <w:hyperlink w:anchor="_Toc333317036" w:history="1">
            <w:r w:rsidR="00DD44C6" w:rsidRPr="007559DB">
              <w:rPr>
                <w:rStyle w:val="a6"/>
                <w:bCs/>
                <w:noProof/>
              </w:rPr>
              <w:t>4.</w:t>
            </w:r>
            <w:r w:rsidR="00DD44C6">
              <w:rPr>
                <w:rFonts w:asciiTheme="minorHAnsi" w:eastAsiaTheme="minorEastAsia" w:hAnsiTheme="minorHAnsi" w:cstheme="minorBidi"/>
                <w:noProof/>
                <w:sz w:val="22"/>
              </w:rPr>
              <w:tab/>
            </w:r>
            <w:r w:rsidR="00DD44C6" w:rsidRPr="007559DB">
              <w:rPr>
                <w:rStyle w:val="a6"/>
                <w:bCs/>
                <w:noProof/>
              </w:rPr>
              <w:t>РЕГЛАМЕНТ РАССМОТРЕНИЯ АПЕЛЛЯЦИЙ ПО РЕЗУЛЬТАТАМ ПРОВЕДЕНИЯ ПРОВЕРКИ РАБОТ УСТНОЙ ЧАСТИ ЕДИНОГО ГОСУДАРСТВЕННОГО ЭКЗАМЕНА ПО ИНОСТРАННЫМ ЯЗЫКАМ</w:t>
            </w:r>
            <w:r w:rsidR="00DD44C6">
              <w:rPr>
                <w:noProof/>
                <w:webHidden/>
              </w:rPr>
              <w:tab/>
            </w:r>
            <w:r w:rsidR="00DD44C6">
              <w:rPr>
                <w:noProof/>
                <w:webHidden/>
              </w:rPr>
              <w:fldChar w:fldCharType="begin"/>
            </w:r>
            <w:r w:rsidR="00DD44C6">
              <w:rPr>
                <w:noProof/>
                <w:webHidden/>
              </w:rPr>
              <w:instrText xml:space="preserve"> PAGEREF _Toc333317036 \h </w:instrText>
            </w:r>
            <w:r w:rsidR="00DD44C6">
              <w:rPr>
                <w:noProof/>
                <w:webHidden/>
              </w:rPr>
            </w:r>
            <w:r w:rsidR="00DD44C6">
              <w:rPr>
                <w:noProof/>
                <w:webHidden/>
              </w:rPr>
              <w:fldChar w:fldCharType="separate"/>
            </w:r>
            <w:r w:rsidR="00DD44C6">
              <w:rPr>
                <w:noProof/>
                <w:webHidden/>
              </w:rPr>
              <w:t>27</w:t>
            </w:r>
            <w:r w:rsidR="00DD44C6">
              <w:rPr>
                <w:noProof/>
                <w:webHidden/>
              </w:rPr>
              <w:fldChar w:fldCharType="end"/>
            </w:r>
          </w:hyperlink>
        </w:p>
        <w:p w:rsidR="00DD44C6" w:rsidRDefault="005E030E">
          <w:pPr>
            <w:pStyle w:val="11"/>
            <w:rPr>
              <w:rFonts w:asciiTheme="minorHAnsi" w:eastAsiaTheme="minorEastAsia" w:hAnsiTheme="minorHAnsi" w:cstheme="minorBidi"/>
              <w:noProof/>
              <w:sz w:val="22"/>
            </w:rPr>
          </w:pPr>
          <w:hyperlink w:anchor="_Toc333317037" w:history="1">
            <w:r w:rsidR="00DD44C6" w:rsidRPr="007559DB">
              <w:rPr>
                <w:rStyle w:val="a6"/>
                <w:noProof/>
              </w:rPr>
              <w:t>4.1.</w:t>
            </w:r>
            <w:r w:rsidR="00DD44C6">
              <w:rPr>
                <w:rFonts w:asciiTheme="minorHAnsi" w:eastAsiaTheme="minorEastAsia" w:hAnsiTheme="minorHAnsi" w:cstheme="minorBidi"/>
                <w:noProof/>
                <w:sz w:val="22"/>
              </w:rPr>
              <w:tab/>
            </w:r>
            <w:r w:rsidR="00DD44C6" w:rsidRPr="007559DB">
              <w:rPr>
                <w:rStyle w:val="a6"/>
                <w:noProof/>
              </w:rPr>
              <w:t>Подготовительные мероприятия, проводимые заранее</w:t>
            </w:r>
            <w:r w:rsidR="00DD44C6">
              <w:rPr>
                <w:noProof/>
                <w:webHidden/>
              </w:rPr>
              <w:tab/>
            </w:r>
            <w:r w:rsidR="00DD44C6">
              <w:rPr>
                <w:noProof/>
                <w:webHidden/>
              </w:rPr>
              <w:fldChar w:fldCharType="begin"/>
            </w:r>
            <w:r w:rsidR="00DD44C6">
              <w:rPr>
                <w:noProof/>
                <w:webHidden/>
              </w:rPr>
              <w:instrText xml:space="preserve"> PAGEREF _Toc333317037 \h </w:instrText>
            </w:r>
            <w:r w:rsidR="00DD44C6">
              <w:rPr>
                <w:noProof/>
                <w:webHidden/>
              </w:rPr>
            </w:r>
            <w:r w:rsidR="00DD44C6">
              <w:rPr>
                <w:noProof/>
                <w:webHidden/>
              </w:rPr>
              <w:fldChar w:fldCharType="separate"/>
            </w:r>
            <w:r w:rsidR="00DD44C6">
              <w:rPr>
                <w:noProof/>
                <w:webHidden/>
              </w:rPr>
              <w:t>27</w:t>
            </w:r>
            <w:r w:rsidR="00DD44C6">
              <w:rPr>
                <w:noProof/>
                <w:webHidden/>
              </w:rPr>
              <w:fldChar w:fldCharType="end"/>
            </w:r>
          </w:hyperlink>
        </w:p>
        <w:p w:rsidR="00DD44C6" w:rsidRDefault="005E030E">
          <w:pPr>
            <w:pStyle w:val="21"/>
            <w:tabs>
              <w:tab w:val="left" w:pos="1540"/>
            </w:tabs>
            <w:rPr>
              <w:rFonts w:asciiTheme="minorHAnsi" w:eastAsiaTheme="minorEastAsia" w:hAnsiTheme="minorHAnsi" w:cstheme="minorBidi"/>
              <w:noProof/>
              <w:sz w:val="22"/>
            </w:rPr>
          </w:pPr>
          <w:hyperlink w:anchor="_Toc333317038" w:history="1">
            <w:r w:rsidR="00DD44C6" w:rsidRPr="007559DB">
              <w:rPr>
                <w:rStyle w:val="a6"/>
                <w:rFonts w:ascii="Times New Roman" w:hAnsi="Times New Roman"/>
                <w:noProof/>
              </w:rPr>
              <w:t>4.2.</w:t>
            </w:r>
            <w:r w:rsidR="00DD44C6">
              <w:rPr>
                <w:rFonts w:asciiTheme="minorHAnsi" w:eastAsiaTheme="minorEastAsia" w:hAnsiTheme="minorHAnsi" w:cstheme="minorBidi"/>
                <w:noProof/>
                <w:sz w:val="22"/>
              </w:rPr>
              <w:tab/>
            </w:r>
            <w:r w:rsidR="00DD44C6" w:rsidRPr="007559DB">
              <w:rPr>
                <w:rStyle w:val="a6"/>
                <w:rFonts w:ascii="Times New Roman" w:hAnsi="Times New Roman"/>
                <w:noProof/>
              </w:rPr>
              <w:t>Формирование комплекта документов</w:t>
            </w:r>
            <w:r w:rsidR="00DD44C6">
              <w:rPr>
                <w:noProof/>
                <w:webHidden/>
              </w:rPr>
              <w:tab/>
            </w:r>
            <w:r w:rsidR="00DD44C6">
              <w:rPr>
                <w:noProof/>
                <w:webHidden/>
              </w:rPr>
              <w:fldChar w:fldCharType="begin"/>
            </w:r>
            <w:r w:rsidR="00DD44C6">
              <w:rPr>
                <w:noProof/>
                <w:webHidden/>
              </w:rPr>
              <w:instrText xml:space="preserve"> PAGEREF _Toc333317038 \h </w:instrText>
            </w:r>
            <w:r w:rsidR="00DD44C6">
              <w:rPr>
                <w:noProof/>
                <w:webHidden/>
              </w:rPr>
            </w:r>
            <w:r w:rsidR="00DD44C6">
              <w:rPr>
                <w:noProof/>
                <w:webHidden/>
              </w:rPr>
              <w:fldChar w:fldCharType="separate"/>
            </w:r>
            <w:r w:rsidR="00DD44C6">
              <w:rPr>
                <w:noProof/>
                <w:webHidden/>
              </w:rPr>
              <w:t>27</w:t>
            </w:r>
            <w:r w:rsidR="00DD44C6">
              <w:rPr>
                <w:noProof/>
                <w:webHidden/>
              </w:rPr>
              <w:fldChar w:fldCharType="end"/>
            </w:r>
          </w:hyperlink>
        </w:p>
        <w:p w:rsidR="00DD44C6" w:rsidRDefault="005E030E">
          <w:pPr>
            <w:pStyle w:val="21"/>
            <w:tabs>
              <w:tab w:val="left" w:pos="1540"/>
            </w:tabs>
            <w:rPr>
              <w:rFonts w:asciiTheme="minorHAnsi" w:eastAsiaTheme="minorEastAsia" w:hAnsiTheme="minorHAnsi" w:cstheme="minorBidi"/>
              <w:noProof/>
              <w:sz w:val="22"/>
            </w:rPr>
          </w:pPr>
          <w:hyperlink w:anchor="_Toc333317039" w:history="1">
            <w:r w:rsidR="00DD44C6" w:rsidRPr="007559DB">
              <w:rPr>
                <w:rStyle w:val="a6"/>
                <w:rFonts w:ascii="Times New Roman" w:hAnsi="Times New Roman"/>
                <w:noProof/>
              </w:rPr>
              <w:t>4.3.</w:t>
            </w:r>
            <w:r w:rsidR="00DD44C6">
              <w:rPr>
                <w:rFonts w:asciiTheme="minorHAnsi" w:eastAsiaTheme="minorEastAsia" w:hAnsiTheme="minorHAnsi" w:cstheme="minorBidi"/>
                <w:noProof/>
                <w:sz w:val="22"/>
              </w:rPr>
              <w:tab/>
            </w:r>
            <w:r w:rsidR="00DD44C6" w:rsidRPr="007559DB">
              <w:rPr>
                <w:rStyle w:val="a6"/>
                <w:rFonts w:ascii="Times New Roman" w:hAnsi="Times New Roman"/>
                <w:noProof/>
              </w:rPr>
              <w:t>Рассмотрение апелляции</w:t>
            </w:r>
            <w:r w:rsidR="00DD44C6">
              <w:rPr>
                <w:noProof/>
                <w:webHidden/>
              </w:rPr>
              <w:tab/>
            </w:r>
            <w:r w:rsidR="00DD44C6">
              <w:rPr>
                <w:noProof/>
                <w:webHidden/>
              </w:rPr>
              <w:fldChar w:fldCharType="begin"/>
            </w:r>
            <w:r w:rsidR="00DD44C6">
              <w:rPr>
                <w:noProof/>
                <w:webHidden/>
              </w:rPr>
              <w:instrText xml:space="preserve"> PAGEREF _Toc333317039 \h </w:instrText>
            </w:r>
            <w:r w:rsidR="00DD44C6">
              <w:rPr>
                <w:noProof/>
                <w:webHidden/>
              </w:rPr>
            </w:r>
            <w:r w:rsidR="00DD44C6">
              <w:rPr>
                <w:noProof/>
                <w:webHidden/>
              </w:rPr>
              <w:fldChar w:fldCharType="separate"/>
            </w:r>
            <w:r w:rsidR="00DD44C6">
              <w:rPr>
                <w:noProof/>
                <w:webHidden/>
              </w:rPr>
              <w:t>28</w:t>
            </w:r>
            <w:r w:rsidR="00DD44C6">
              <w:rPr>
                <w:noProof/>
                <w:webHidden/>
              </w:rPr>
              <w:fldChar w:fldCharType="end"/>
            </w:r>
          </w:hyperlink>
        </w:p>
        <w:p w:rsidR="00DD44C6" w:rsidRDefault="005E030E">
          <w:pPr>
            <w:pStyle w:val="21"/>
            <w:tabs>
              <w:tab w:val="left" w:pos="1540"/>
            </w:tabs>
            <w:rPr>
              <w:rFonts w:asciiTheme="minorHAnsi" w:eastAsiaTheme="minorEastAsia" w:hAnsiTheme="minorHAnsi" w:cstheme="minorBidi"/>
              <w:noProof/>
              <w:sz w:val="22"/>
            </w:rPr>
          </w:pPr>
          <w:hyperlink w:anchor="_Toc333317040" w:history="1">
            <w:r w:rsidR="00DD44C6" w:rsidRPr="007559DB">
              <w:rPr>
                <w:rStyle w:val="a6"/>
                <w:rFonts w:ascii="Times New Roman" w:hAnsi="Times New Roman"/>
                <w:noProof/>
              </w:rPr>
              <w:t>4.4.</w:t>
            </w:r>
            <w:r w:rsidR="00DD44C6">
              <w:rPr>
                <w:rFonts w:asciiTheme="minorHAnsi" w:eastAsiaTheme="minorEastAsia" w:hAnsiTheme="minorHAnsi" w:cstheme="minorBidi"/>
                <w:noProof/>
                <w:sz w:val="22"/>
              </w:rPr>
              <w:tab/>
            </w:r>
            <w:r w:rsidR="00DD44C6" w:rsidRPr="007559DB">
              <w:rPr>
                <w:rStyle w:val="a6"/>
                <w:rFonts w:ascii="Times New Roman" w:hAnsi="Times New Roman"/>
                <w:noProof/>
              </w:rPr>
              <w:t>Завершение рассмотрения апелляции</w:t>
            </w:r>
            <w:r w:rsidR="00DD44C6">
              <w:rPr>
                <w:noProof/>
                <w:webHidden/>
              </w:rPr>
              <w:tab/>
            </w:r>
            <w:r w:rsidR="00DD44C6">
              <w:rPr>
                <w:noProof/>
                <w:webHidden/>
              </w:rPr>
              <w:fldChar w:fldCharType="begin"/>
            </w:r>
            <w:r w:rsidR="00DD44C6">
              <w:rPr>
                <w:noProof/>
                <w:webHidden/>
              </w:rPr>
              <w:instrText xml:space="preserve"> PAGEREF _Toc333317040 \h </w:instrText>
            </w:r>
            <w:r w:rsidR="00DD44C6">
              <w:rPr>
                <w:noProof/>
                <w:webHidden/>
              </w:rPr>
            </w:r>
            <w:r w:rsidR="00DD44C6">
              <w:rPr>
                <w:noProof/>
                <w:webHidden/>
              </w:rPr>
              <w:fldChar w:fldCharType="separate"/>
            </w:r>
            <w:r w:rsidR="00DD44C6">
              <w:rPr>
                <w:noProof/>
                <w:webHidden/>
              </w:rPr>
              <w:t>28</w:t>
            </w:r>
            <w:r w:rsidR="00DD44C6">
              <w:rPr>
                <w:noProof/>
                <w:webHidden/>
              </w:rPr>
              <w:fldChar w:fldCharType="end"/>
            </w:r>
          </w:hyperlink>
        </w:p>
        <w:p w:rsidR="00DD44C6" w:rsidRDefault="005E030E">
          <w:pPr>
            <w:pStyle w:val="11"/>
            <w:rPr>
              <w:rFonts w:asciiTheme="minorHAnsi" w:eastAsiaTheme="minorEastAsia" w:hAnsiTheme="minorHAnsi" w:cstheme="minorBidi"/>
              <w:noProof/>
              <w:sz w:val="22"/>
            </w:rPr>
          </w:pPr>
          <w:hyperlink w:anchor="_Toc333317041" w:history="1">
            <w:r w:rsidR="00DD44C6" w:rsidRPr="007559DB">
              <w:rPr>
                <w:rStyle w:val="a6"/>
                <w:bCs/>
                <w:noProof/>
              </w:rPr>
              <w:t>5.</w:t>
            </w:r>
            <w:r w:rsidR="00DD44C6">
              <w:rPr>
                <w:rFonts w:asciiTheme="minorHAnsi" w:eastAsiaTheme="minorEastAsia" w:hAnsiTheme="minorHAnsi" w:cstheme="minorBidi"/>
                <w:noProof/>
                <w:sz w:val="22"/>
              </w:rPr>
              <w:tab/>
            </w:r>
            <w:r w:rsidR="00DD44C6" w:rsidRPr="007559DB">
              <w:rPr>
                <w:rStyle w:val="a6"/>
                <w:bCs/>
                <w:noProof/>
              </w:rPr>
              <w:t>ОПИСАНИЕ СПЕЦИФИКАЦИИ НА ТЕХНИЧЕСКОЕ ОСНАЩЕНИЕ ПУНКТА ПРОВЕДЕНИЯ УСТНОЙ ЧАСТИ ЕДИНОГО ГОСУДАРСТВЕННОГО ЭКЗАМЕНА ПО ИНОСТРАННОМУ ЯЗЫКУ</w:t>
            </w:r>
            <w:r w:rsidR="00DD44C6">
              <w:rPr>
                <w:noProof/>
                <w:webHidden/>
              </w:rPr>
              <w:tab/>
            </w:r>
            <w:r w:rsidR="00DD44C6">
              <w:rPr>
                <w:noProof/>
                <w:webHidden/>
              </w:rPr>
              <w:fldChar w:fldCharType="begin"/>
            </w:r>
            <w:r w:rsidR="00DD44C6">
              <w:rPr>
                <w:noProof/>
                <w:webHidden/>
              </w:rPr>
              <w:instrText xml:space="preserve"> PAGEREF _Toc333317041 \h </w:instrText>
            </w:r>
            <w:r w:rsidR="00DD44C6">
              <w:rPr>
                <w:noProof/>
                <w:webHidden/>
              </w:rPr>
            </w:r>
            <w:r w:rsidR="00DD44C6">
              <w:rPr>
                <w:noProof/>
                <w:webHidden/>
              </w:rPr>
              <w:fldChar w:fldCharType="separate"/>
            </w:r>
            <w:r w:rsidR="00DD44C6">
              <w:rPr>
                <w:noProof/>
                <w:webHidden/>
              </w:rPr>
              <w:t>29</w:t>
            </w:r>
            <w:r w:rsidR="00DD44C6">
              <w:rPr>
                <w:noProof/>
                <w:webHidden/>
              </w:rPr>
              <w:fldChar w:fldCharType="end"/>
            </w:r>
          </w:hyperlink>
        </w:p>
        <w:p w:rsidR="00DD44C6" w:rsidRDefault="005E030E">
          <w:pPr>
            <w:pStyle w:val="21"/>
            <w:tabs>
              <w:tab w:val="left" w:pos="1540"/>
            </w:tabs>
            <w:rPr>
              <w:rFonts w:asciiTheme="minorHAnsi" w:eastAsiaTheme="minorEastAsia" w:hAnsiTheme="minorHAnsi" w:cstheme="minorBidi"/>
              <w:noProof/>
              <w:sz w:val="22"/>
            </w:rPr>
          </w:pPr>
          <w:hyperlink w:anchor="_Toc333317042" w:history="1">
            <w:r w:rsidR="00DD44C6" w:rsidRPr="007559DB">
              <w:rPr>
                <w:rStyle w:val="a6"/>
                <w:rFonts w:ascii="Times New Roman" w:hAnsi="Times New Roman"/>
                <w:noProof/>
              </w:rPr>
              <w:t>5.1.</w:t>
            </w:r>
            <w:r w:rsidR="00DD44C6">
              <w:rPr>
                <w:rFonts w:asciiTheme="minorHAnsi" w:eastAsiaTheme="minorEastAsia" w:hAnsiTheme="minorHAnsi" w:cstheme="minorBidi"/>
                <w:noProof/>
                <w:sz w:val="22"/>
              </w:rPr>
              <w:tab/>
            </w:r>
            <w:r w:rsidR="00DD44C6" w:rsidRPr="007559DB">
              <w:rPr>
                <w:rStyle w:val="a6"/>
                <w:rFonts w:ascii="Times New Roman" w:hAnsi="Times New Roman"/>
                <w:noProof/>
              </w:rPr>
              <w:t>Общие положения</w:t>
            </w:r>
            <w:r w:rsidR="00DD44C6">
              <w:rPr>
                <w:noProof/>
                <w:webHidden/>
              </w:rPr>
              <w:tab/>
            </w:r>
            <w:r w:rsidR="00DD44C6">
              <w:rPr>
                <w:noProof/>
                <w:webHidden/>
              </w:rPr>
              <w:fldChar w:fldCharType="begin"/>
            </w:r>
            <w:r w:rsidR="00DD44C6">
              <w:rPr>
                <w:noProof/>
                <w:webHidden/>
              </w:rPr>
              <w:instrText xml:space="preserve"> PAGEREF _Toc333317042 \h </w:instrText>
            </w:r>
            <w:r w:rsidR="00DD44C6">
              <w:rPr>
                <w:noProof/>
                <w:webHidden/>
              </w:rPr>
            </w:r>
            <w:r w:rsidR="00DD44C6">
              <w:rPr>
                <w:noProof/>
                <w:webHidden/>
              </w:rPr>
              <w:fldChar w:fldCharType="separate"/>
            </w:r>
            <w:r w:rsidR="00DD44C6">
              <w:rPr>
                <w:noProof/>
                <w:webHidden/>
              </w:rPr>
              <w:t>29</w:t>
            </w:r>
            <w:r w:rsidR="00DD44C6">
              <w:rPr>
                <w:noProof/>
                <w:webHidden/>
              </w:rPr>
              <w:fldChar w:fldCharType="end"/>
            </w:r>
          </w:hyperlink>
        </w:p>
        <w:p w:rsidR="00DD44C6" w:rsidRDefault="005E030E">
          <w:pPr>
            <w:pStyle w:val="11"/>
            <w:rPr>
              <w:rFonts w:asciiTheme="minorHAnsi" w:eastAsiaTheme="minorEastAsia" w:hAnsiTheme="minorHAnsi" w:cstheme="minorBidi"/>
              <w:noProof/>
              <w:sz w:val="22"/>
            </w:rPr>
          </w:pPr>
          <w:hyperlink w:anchor="_Toc333317043" w:history="1">
            <w:r w:rsidR="00DD44C6" w:rsidRPr="007559DB">
              <w:rPr>
                <w:rStyle w:val="a6"/>
                <w:bCs/>
                <w:noProof/>
              </w:rPr>
              <w:t>6.</w:t>
            </w:r>
            <w:r w:rsidR="00DD44C6">
              <w:rPr>
                <w:rFonts w:asciiTheme="minorHAnsi" w:eastAsiaTheme="minorEastAsia" w:hAnsiTheme="minorHAnsi" w:cstheme="minorBidi"/>
                <w:noProof/>
                <w:sz w:val="22"/>
              </w:rPr>
              <w:tab/>
            </w:r>
            <w:r w:rsidR="00DD44C6" w:rsidRPr="007559DB">
              <w:rPr>
                <w:rStyle w:val="a6"/>
                <w:bCs/>
                <w:noProof/>
              </w:rPr>
              <w:t>ОПИСАНИЕ СПЕЦИФИКАЦИИ НА ТЕХНИЧЕСКОЕ ОСНАЩЕНИЕ ПУНКТА ПРОВЕРКИ ЗАДАНИЙ УСТНОЙ ЧАСТИ ЕДИНОГО ГОСУДАРСТВЕННОГО ЭКЗАМЕНА ПО ИНОСТРАННОМУ ЯЗЫКУ</w:t>
            </w:r>
            <w:r w:rsidR="00DD44C6">
              <w:rPr>
                <w:noProof/>
                <w:webHidden/>
              </w:rPr>
              <w:tab/>
            </w:r>
            <w:r w:rsidR="00DD44C6">
              <w:rPr>
                <w:noProof/>
                <w:webHidden/>
              </w:rPr>
              <w:fldChar w:fldCharType="begin"/>
            </w:r>
            <w:r w:rsidR="00DD44C6">
              <w:rPr>
                <w:noProof/>
                <w:webHidden/>
              </w:rPr>
              <w:instrText xml:space="preserve"> PAGEREF _Toc333317043 \h </w:instrText>
            </w:r>
            <w:r w:rsidR="00DD44C6">
              <w:rPr>
                <w:noProof/>
                <w:webHidden/>
              </w:rPr>
            </w:r>
            <w:r w:rsidR="00DD44C6">
              <w:rPr>
                <w:noProof/>
                <w:webHidden/>
              </w:rPr>
              <w:fldChar w:fldCharType="separate"/>
            </w:r>
            <w:r w:rsidR="00DD44C6">
              <w:rPr>
                <w:noProof/>
                <w:webHidden/>
              </w:rPr>
              <w:t>31</w:t>
            </w:r>
            <w:r w:rsidR="00DD44C6">
              <w:rPr>
                <w:noProof/>
                <w:webHidden/>
              </w:rPr>
              <w:fldChar w:fldCharType="end"/>
            </w:r>
          </w:hyperlink>
        </w:p>
        <w:p w:rsidR="00DD44C6" w:rsidRDefault="005E030E">
          <w:pPr>
            <w:pStyle w:val="11"/>
            <w:rPr>
              <w:rFonts w:asciiTheme="minorHAnsi" w:eastAsiaTheme="minorEastAsia" w:hAnsiTheme="minorHAnsi" w:cstheme="minorBidi"/>
              <w:noProof/>
              <w:sz w:val="22"/>
            </w:rPr>
          </w:pPr>
          <w:hyperlink w:anchor="_Toc333317044" w:history="1">
            <w:r w:rsidR="00DD44C6" w:rsidRPr="007559DB">
              <w:rPr>
                <w:rStyle w:val="a6"/>
                <w:bCs/>
                <w:noProof/>
              </w:rPr>
              <w:t>7.</w:t>
            </w:r>
            <w:r w:rsidR="00DD44C6">
              <w:rPr>
                <w:rFonts w:asciiTheme="minorHAnsi" w:eastAsiaTheme="minorEastAsia" w:hAnsiTheme="minorHAnsi" w:cstheme="minorBidi"/>
                <w:noProof/>
                <w:sz w:val="22"/>
              </w:rPr>
              <w:tab/>
            </w:r>
            <w:r w:rsidR="00DD44C6" w:rsidRPr="007559DB">
              <w:rPr>
                <w:rStyle w:val="a6"/>
                <w:bCs/>
                <w:noProof/>
              </w:rPr>
              <w:t>ОПИСАНИЕ СПЕЦИФИКАЦИИ НА ТЕХНИЧЕСКОЕ ОСНАЩЕНИЕ ПОМЕЩЕНИЙ ДЛЯ РАССМОТРЕНИЯ АПЕЛЛЯЦИЙ ПО РЕЗУЛЬТАТАМ ПРОВЕРКИ РАБОТ УСТНОЙ ЧАСТИ ЕДИНОГО ГОСУДАРСТВЕННОГО ЭКЗАМЕНА ПО ИНОСТРАННОМУ ЯЗЫКУ</w:t>
            </w:r>
            <w:r w:rsidR="00DD44C6">
              <w:rPr>
                <w:noProof/>
                <w:webHidden/>
              </w:rPr>
              <w:tab/>
            </w:r>
            <w:r w:rsidR="00DD44C6">
              <w:rPr>
                <w:noProof/>
                <w:webHidden/>
              </w:rPr>
              <w:fldChar w:fldCharType="begin"/>
            </w:r>
            <w:r w:rsidR="00DD44C6">
              <w:rPr>
                <w:noProof/>
                <w:webHidden/>
              </w:rPr>
              <w:instrText xml:space="preserve"> PAGEREF _Toc333317044 \h </w:instrText>
            </w:r>
            <w:r w:rsidR="00DD44C6">
              <w:rPr>
                <w:noProof/>
                <w:webHidden/>
              </w:rPr>
            </w:r>
            <w:r w:rsidR="00DD44C6">
              <w:rPr>
                <w:noProof/>
                <w:webHidden/>
              </w:rPr>
              <w:fldChar w:fldCharType="separate"/>
            </w:r>
            <w:r w:rsidR="00DD44C6">
              <w:rPr>
                <w:noProof/>
                <w:webHidden/>
              </w:rPr>
              <w:t>33</w:t>
            </w:r>
            <w:r w:rsidR="00DD44C6">
              <w:rPr>
                <w:noProof/>
                <w:webHidden/>
              </w:rPr>
              <w:fldChar w:fldCharType="end"/>
            </w:r>
          </w:hyperlink>
        </w:p>
        <w:p w:rsidR="00DD44C6" w:rsidRDefault="005E030E">
          <w:pPr>
            <w:pStyle w:val="11"/>
            <w:rPr>
              <w:rFonts w:asciiTheme="minorHAnsi" w:eastAsiaTheme="minorEastAsia" w:hAnsiTheme="minorHAnsi" w:cstheme="minorBidi"/>
              <w:noProof/>
              <w:sz w:val="22"/>
            </w:rPr>
          </w:pPr>
          <w:hyperlink w:anchor="_Toc333317045" w:history="1">
            <w:r w:rsidR="00DD44C6" w:rsidRPr="007559DB">
              <w:rPr>
                <w:rStyle w:val="a6"/>
                <w:bCs/>
                <w:noProof/>
              </w:rPr>
              <w:t>9.</w:t>
            </w:r>
            <w:r w:rsidR="00DD44C6">
              <w:rPr>
                <w:rFonts w:asciiTheme="minorHAnsi" w:eastAsiaTheme="minorEastAsia" w:hAnsiTheme="minorHAnsi" w:cstheme="minorBidi"/>
                <w:noProof/>
                <w:sz w:val="22"/>
              </w:rPr>
              <w:tab/>
            </w:r>
            <w:r w:rsidR="00DD44C6" w:rsidRPr="007559DB">
              <w:rPr>
                <w:rStyle w:val="a6"/>
                <w:bCs/>
                <w:noProof/>
              </w:rPr>
              <w:t>ТРЕБОВАНИЯ К ИТ-КВАЛИФИКАЦИИ ЭКСПЕРТОВ, ОСУЩЕСТВЛЯЮЩИХ ПРОВЕРКУ РАБОТ УСТНОЙ ЧАСТИ ЕДИНОГО ГОСУДАРСТВЕННОГО ЭКЗАМЕНА ПО ИНОСТРАННОМУ ЯЗЫКУ</w:t>
            </w:r>
            <w:r w:rsidR="00DD44C6">
              <w:rPr>
                <w:noProof/>
                <w:webHidden/>
              </w:rPr>
              <w:tab/>
            </w:r>
            <w:r w:rsidR="00DD44C6">
              <w:rPr>
                <w:noProof/>
                <w:webHidden/>
              </w:rPr>
              <w:fldChar w:fldCharType="begin"/>
            </w:r>
            <w:r w:rsidR="00DD44C6">
              <w:rPr>
                <w:noProof/>
                <w:webHidden/>
              </w:rPr>
              <w:instrText xml:space="preserve"> PAGEREF _Toc333317045 \h </w:instrText>
            </w:r>
            <w:r w:rsidR="00DD44C6">
              <w:rPr>
                <w:noProof/>
                <w:webHidden/>
              </w:rPr>
            </w:r>
            <w:r w:rsidR="00DD44C6">
              <w:rPr>
                <w:noProof/>
                <w:webHidden/>
              </w:rPr>
              <w:fldChar w:fldCharType="separate"/>
            </w:r>
            <w:r w:rsidR="00DD44C6">
              <w:rPr>
                <w:noProof/>
                <w:webHidden/>
              </w:rPr>
              <w:t>34</w:t>
            </w:r>
            <w:r w:rsidR="00DD44C6">
              <w:rPr>
                <w:noProof/>
                <w:webHidden/>
              </w:rPr>
              <w:fldChar w:fldCharType="end"/>
            </w:r>
          </w:hyperlink>
        </w:p>
        <w:p w:rsidR="004A0406" w:rsidRPr="00F94DAB" w:rsidRDefault="00F4399A">
          <w:pPr>
            <w:rPr>
              <w:rFonts w:ascii="Times New Roman" w:hAnsi="Times New Roman"/>
              <w:sz w:val="28"/>
              <w:szCs w:val="28"/>
            </w:rPr>
          </w:pPr>
          <w:r w:rsidRPr="00F94DAB">
            <w:rPr>
              <w:rFonts w:ascii="Times New Roman" w:hAnsi="Times New Roman"/>
              <w:b/>
              <w:bCs/>
              <w:sz w:val="28"/>
              <w:szCs w:val="28"/>
            </w:rPr>
            <w:fldChar w:fldCharType="end"/>
          </w:r>
        </w:p>
      </w:sdtContent>
    </w:sdt>
    <w:p w:rsidR="00F55BF3" w:rsidRPr="00F94DAB" w:rsidRDefault="00F55BF3">
      <w:pPr>
        <w:spacing w:before="0" w:after="200"/>
        <w:ind w:firstLine="0"/>
        <w:jc w:val="left"/>
        <w:rPr>
          <w:rFonts w:ascii="Times New Roman" w:eastAsiaTheme="majorEastAsia" w:hAnsi="Times New Roman"/>
          <w:b/>
          <w:bCs/>
          <w:caps/>
          <w:sz w:val="28"/>
          <w:szCs w:val="28"/>
        </w:rPr>
      </w:pPr>
      <w:r w:rsidRPr="00F94DAB">
        <w:rPr>
          <w:rFonts w:ascii="Times New Roman" w:hAnsi="Times New Roman"/>
          <w:sz w:val="28"/>
          <w:szCs w:val="28"/>
        </w:rPr>
        <w:br w:type="page"/>
      </w:r>
    </w:p>
    <w:p w:rsidR="002C4817" w:rsidRPr="00F94DAB" w:rsidRDefault="002C4817" w:rsidP="002C4817">
      <w:pPr>
        <w:pStyle w:val="ab"/>
        <w:keepNext/>
        <w:pageBreakBefore/>
        <w:numPr>
          <w:ilvl w:val="0"/>
          <w:numId w:val="10"/>
        </w:numPr>
        <w:ind w:left="357" w:hanging="357"/>
        <w:rPr>
          <w:sz w:val="28"/>
          <w:szCs w:val="28"/>
        </w:rPr>
      </w:pPr>
      <w:bookmarkStart w:id="1" w:name="_Toc324520961"/>
      <w:bookmarkStart w:id="2" w:name="_Toc333317024"/>
      <w:r w:rsidRPr="00F94DAB">
        <w:rPr>
          <w:bCs/>
          <w:sz w:val="28"/>
          <w:szCs w:val="28"/>
        </w:rPr>
        <w:lastRenderedPageBreak/>
        <w:t>АННОТАЦИЯ</w:t>
      </w:r>
      <w:bookmarkEnd w:id="1"/>
      <w:bookmarkEnd w:id="2"/>
    </w:p>
    <w:p w:rsidR="002C4817" w:rsidRPr="00F94DAB" w:rsidRDefault="002C4817" w:rsidP="002C4817">
      <w:pPr>
        <w:ind w:firstLine="720"/>
        <w:rPr>
          <w:rFonts w:ascii="Times New Roman" w:hAnsi="Times New Roman"/>
          <w:sz w:val="28"/>
          <w:szCs w:val="28"/>
        </w:rPr>
      </w:pPr>
      <w:bookmarkStart w:id="3" w:name="_Введение"/>
      <w:bookmarkStart w:id="4" w:name="_Toc254869232"/>
      <w:bookmarkStart w:id="5" w:name="_Toc255662466"/>
      <w:bookmarkStart w:id="6" w:name="_Toc308724113"/>
      <w:bookmarkStart w:id="7" w:name="_Toc308724520"/>
      <w:bookmarkEnd w:id="3"/>
      <w:r w:rsidRPr="00F94DAB">
        <w:rPr>
          <w:rFonts w:ascii="Times New Roman" w:hAnsi="Times New Roman"/>
          <w:sz w:val="28"/>
          <w:szCs w:val="28"/>
        </w:rPr>
        <w:t xml:space="preserve">В настоящем документе </w:t>
      </w:r>
      <w:r w:rsidR="00FF254B" w:rsidRPr="00F94DAB">
        <w:rPr>
          <w:rFonts w:ascii="Times New Roman" w:hAnsi="Times New Roman"/>
          <w:sz w:val="28"/>
          <w:szCs w:val="28"/>
        </w:rPr>
        <w:t>представлено детальное описание технологии проведения устной части ЕГЭ по иностранным языкам, содержащее в следующих основных разделах:</w:t>
      </w:r>
    </w:p>
    <w:p w:rsidR="00FF254B" w:rsidRPr="00F94DAB" w:rsidRDefault="00FF254B" w:rsidP="00FF254B">
      <w:pPr>
        <w:pStyle w:val="a4"/>
        <w:numPr>
          <w:ilvl w:val="0"/>
          <w:numId w:val="13"/>
        </w:numPr>
        <w:rPr>
          <w:rFonts w:ascii="Times New Roman" w:hAnsi="Times New Roman"/>
          <w:sz w:val="28"/>
          <w:szCs w:val="28"/>
        </w:rPr>
      </w:pPr>
      <w:r w:rsidRPr="00F94DAB">
        <w:rPr>
          <w:rFonts w:ascii="Times New Roman" w:hAnsi="Times New Roman"/>
          <w:sz w:val="28"/>
          <w:szCs w:val="28"/>
        </w:rPr>
        <w:t>Регламент проведения устной части единого государственного экзамена по иностранным языкам в пункте проведения экзамена;</w:t>
      </w:r>
    </w:p>
    <w:p w:rsidR="00FF254B" w:rsidRPr="00F94DAB" w:rsidRDefault="00FF254B" w:rsidP="00FF254B">
      <w:pPr>
        <w:pStyle w:val="a4"/>
        <w:numPr>
          <w:ilvl w:val="0"/>
          <w:numId w:val="13"/>
        </w:numPr>
        <w:rPr>
          <w:rFonts w:ascii="Times New Roman" w:hAnsi="Times New Roman"/>
          <w:sz w:val="28"/>
          <w:szCs w:val="28"/>
        </w:rPr>
      </w:pPr>
      <w:r w:rsidRPr="00F94DAB">
        <w:rPr>
          <w:rFonts w:ascii="Times New Roman" w:hAnsi="Times New Roman"/>
          <w:sz w:val="28"/>
          <w:szCs w:val="28"/>
        </w:rPr>
        <w:t>Регламент проведения проверки работ устной части единого государственного экзамена по иностранным языкам;</w:t>
      </w:r>
    </w:p>
    <w:p w:rsidR="00FF254B" w:rsidRPr="00F94DAB" w:rsidRDefault="00FF254B" w:rsidP="00FF254B">
      <w:pPr>
        <w:pStyle w:val="a4"/>
        <w:numPr>
          <w:ilvl w:val="0"/>
          <w:numId w:val="13"/>
        </w:numPr>
        <w:rPr>
          <w:rFonts w:ascii="Times New Roman" w:hAnsi="Times New Roman"/>
          <w:sz w:val="28"/>
          <w:szCs w:val="28"/>
        </w:rPr>
      </w:pPr>
      <w:r w:rsidRPr="00F94DAB">
        <w:rPr>
          <w:rFonts w:ascii="Times New Roman" w:hAnsi="Times New Roman"/>
          <w:sz w:val="28"/>
          <w:szCs w:val="28"/>
        </w:rPr>
        <w:t>Регламент рассмотрения апелляций по результатам проведения проверки работ устной части единого государственного экзамена по иностранным языкам;</w:t>
      </w:r>
    </w:p>
    <w:p w:rsidR="00FF254B" w:rsidRPr="00F94DAB" w:rsidRDefault="00FF254B" w:rsidP="00FF254B">
      <w:pPr>
        <w:pStyle w:val="a4"/>
        <w:numPr>
          <w:ilvl w:val="0"/>
          <w:numId w:val="13"/>
        </w:numPr>
        <w:rPr>
          <w:rFonts w:ascii="Times New Roman" w:hAnsi="Times New Roman"/>
          <w:sz w:val="28"/>
          <w:szCs w:val="28"/>
        </w:rPr>
      </w:pPr>
      <w:r w:rsidRPr="00F94DAB">
        <w:rPr>
          <w:rFonts w:ascii="Times New Roman" w:hAnsi="Times New Roman"/>
          <w:sz w:val="28"/>
          <w:szCs w:val="28"/>
        </w:rPr>
        <w:t>Описание спецификации на техническое оснащение пункта проведения устной части единого государственного экзамена по иностранному языку;</w:t>
      </w:r>
    </w:p>
    <w:p w:rsidR="00FF254B" w:rsidRPr="00F94DAB" w:rsidRDefault="00FF254B" w:rsidP="00FF254B">
      <w:pPr>
        <w:pStyle w:val="a4"/>
        <w:numPr>
          <w:ilvl w:val="0"/>
          <w:numId w:val="13"/>
        </w:numPr>
        <w:rPr>
          <w:rFonts w:ascii="Times New Roman" w:hAnsi="Times New Roman"/>
          <w:sz w:val="28"/>
          <w:szCs w:val="28"/>
        </w:rPr>
      </w:pPr>
      <w:r w:rsidRPr="00F94DAB">
        <w:rPr>
          <w:rFonts w:ascii="Times New Roman" w:hAnsi="Times New Roman"/>
          <w:sz w:val="28"/>
          <w:szCs w:val="28"/>
        </w:rPr>
        <w:t>Описание спецификации на техническое оснащение пункта проверки заданий устной части единого государственного экзамена по иностранному языку;</w:t>
      </w:r>
    </w:p>
    <w:p w:rsidR="00FF254B" w:rsidRPr="00F94DAB" w:rsidRDefault="00FF254B" w:rsidP="00FF254B">
      <w:pPr>
        <w:pStyle w:val="a4"/>
        <w:numPr>
          <w:ilvl w:val="0"/>
          <w:numId w:val="13"/>
        </w:numPr>
        <w:rPr>
          <w:rFonts w:ascii="Times New Roman" w:hAnsi="Times New Roman"/>
          <w:sz w:val="28"/>
          <w:szCs w:val="28"/>
        </w:rPr>
      </w:pPr>
      <w:r w:rsidRPr="00F94DAB">
        <w:rPr>
          <w:rFonts w:ascii="Times New Roman" w:hAnsi="Times New Roman"/>
          <w:sz w:val="28"/>
          <w:szCs w:val="28"/>
        </w:rPr>
        <w:t>Описание спецификации на техническое оснащение помещений для рассмотрения апелляций по результатам проверки работ устной части единого государственного экзамена по иностранному языку;</w:t>
      </w:r>
    </w:p>
    <w:p w:rsidR="00FF254B" w:rsidRPr="00F94DAB" w:rsidRDefault="00FF254B" w:rsidP="00FF254B">
      <w:pPr>
        <w:pStyle w:val="a4"/>
        <w:numPr>
          <w:ilvl w:val="0"/>
          <w:numId w:val="13"/>
        </w:numPr>
        <w:rPr>
          <w:rFonts w:ascii="Times New Roman" w:hAnsi="Times New Roman"/>
          <w:sz w:val="28"/>
          <w:szCs w:val="28"/>
        </w:rPr>
      </w:pPr>
      <w:r w:rsidRPr="00F94DAB">
        <w:rPr>
          <w:rFonts w:ascii="Times New Roman" w:hAnsi="Times New Roman"/>
          <w:sz w:val="28"/>
          <w:szCs w:val="28"/>
        </w:rPr>
        <w:t>Требования к ИТ-квалификации экспертов, осуществляющих проверку работ устной части единого государственного экзамена по иностранному языку.</w:t>
      </w:r>
    </w:p>
    <w:bookmarkEnd w:id="4"/>
    <w:bookmarkEnd w:id="5"/>
    <w:bookmarkEnd w:id="6"/>
    <w:bookmarkEnd w:id="7"/>
    <w:p w:rsidR="002C4817" w:rsidRPr="00F94DAB" w:rsidRDefault="002C4817" w:rsidP="002C4817">
      <w:pPr>
        <w:ind w:firstLine="708"/>
        <w:rPr>
          <w:rFonts w:ascii="Times New Roman" w:hAnsi="Times New Roman"/>
          <w:sz w:val="28"/>
          <w:szCs w:val="28"/>
        </w:rPr>
      </w:pPr>
      <w:r w:rsidRPr="00F94DAB">
        <w:rPr>
          <w:rFonts w:ascii="Times New Roman" w:hAnsi="Times New Roman"/>
          <w:sz w:val="28"/>
          <w:szCs w:val="28"/>
        </w:rPr>
        <w:t>В настоящем документе используются следующие термины и сокращения: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97"/>
        <w:gridCol w:w="7357"/>
      </w:tblGrid>
      <w:tr w:rsidR="002C4817" w:rsidRPr="00F94DAB" w:rsidTr="00FF254B">
        <w:trPr>
          <w:tblHeader/>
        </w:trPr>
        <w:tc>
          <w:tcPr>
            <w:tcW w:w="1267" w:type="pct"/>
            <w:shd w:val="clear" w:color="auto" w:fill="D9D9D9" w:themeFill="background1" w:themeFillShade="D9"/>
            <w:vAlign w:val="center"/>
          </w:tcPr>
          <w:p w:rsidR="002C4817" w:rsidRPr="00F94DAB" w:rsidRDefault="002C4817" w:rsidP="00FF254B">
            <w:pPr>
              <w:pStyle w:val="ad"/>
              <w:rPr>
                <w:sz w:val="28"/>
                <w:szCs w:val="28"/>
              </w:rPr>
            </w:pPr>
            <w:r w:rsidRPr="00F94DAB">
              <w:rPr>
                <w:sz w:val="28"/>
                <w:szCs w:val="28"/>
              </w:rPr>
              <w:t>Термин или сокращение</w:t>
            </w:r>
          </w:p>
        </w:tc>
        <w:tc>
          <w:tcPr>
            <w:tcW w:w="3733" w:type="pct"/>
            <w:shd w:val="clear" w:color="auto" w:fill="D9D9D9" w:themeFill="background1" w:themeFillShade="D9"/>
            <w:vAlign w:val="center"/>
          </w:tcPr>
          <w:p w:rsidR="002C4817" w:rsidRPr="00F94DAB" w:rsidRDefault="002C4817" w:rsidP="00FF254B">
            <w:pPr>
              <w:pStyle w:val="ad"/>
              <w:rPr>
                <w:sz w:val="28"/>
                <w:szCs w:val="28"/>
              </w:rPr>
            </w:pPr>
            <w:r w:rsidRPr="00F94DAB">
              <w:rPr>
                <w:sz w:val="28"/>
                <w:szCs w:val="28"/>
              </w:rPr>
              <w:t>Описание</w:t>
            </w:r>
          </w:p>
        </w:tc>
      </w:tr>
      <w:tr w:rsidR="002C4817" w:rsidRPr="00F94DAB" w:rsidTr="00FF254B">
        <w:tc>
          <w:tcPr>
            <w:tcW w:w="1267" w:type="pct"/>
          </w:tcPr>
          <w:p w:rsidR="002C4817" w:rsidRPr="00F94DAB" w:rsidRDefault="002C4817" w:rsidP="00FF254B">
            <w:pPr>
              <w:pStyle w:val="ac"/>
              <w:spacing w:line="360" w:lineRule="auto"/>
              <w:jc w:val="both"/>
              <w:rPr>
                <w:color w:val="auto"/>
                <w:sz w:val="28"/>
                <w:szCs w:val="28"/>
              </w:rPr>
            </w:pPr>
            <w:r w:rsidRPr="00F94DAB">
              <w:rPr>
                <w:color w:val="auto"/>
                <w:sz w:val="28"/>
                <w:szCs w:val="28"/>
              </w:rPr>
              <w:t>АИС</w:t>
            </w:r>
          </w:p>
        </w:tc>
        <w:tc>
          <w:tcPr>
            <w:tcW w:w="3733" w:type="pct"/>
          </w:tcPr>
          <w:p w:rsidR="002C4817" w:rsidRPr="00F94DAB" w:rsidRDefault="002C4817" w:rsidP="00FF254B">
            <w:pPr>
              <w:pStyle w:val="ac"/>
              <w:spacing w:line="360" w:lineRule="auto"/>
              <w:jc w:val="both"/>
              <w:rPr>
                <w:sz w:val="28"/>
                <w:szCs w:val="28"/>
              </w:rPr>
            </w:pPr>
            <w:r w:rsidRPr="00F94DAB">
              <w:rPr>
                <w:sz w:val="28"/>
                <w:szCs w:val="28"/>
              </w:rPr>
              <w:t>Автоматизированная информационная система</w:t>
            </w:r>
          </w:p>
        </w:tc>
      </w:tr>
      <w:tr w:rsidR="00FF254B" w:rsidRPr="00F94DAB" w:rsidTr="00FF254B">
        <w:tc>
          <w:tcPr>
            <w:tcW w:w="1267" w:type="pct"/>
          </w:tcPr>
          <w:p w:rsidR="00FF254B" w:rsidRPr="00F94DAB" w:rsidRDefault="00FF254B" w:rsidP="00FF254B">
            <w:pPr>
              <w:pStyle w:val="ac"/>
              <w:spacing w:line="360" w:lineRule="auto"/>
              <w:jc w:val="both"/>
              <w:rPr>
                <w:color w:val="auto"/>
                <w:sz w:val="28"/>
                <w:szCs w:val="28"/>
              </w:rPr>
            </w:pPr>
            <w:r w:rsidRPr="00F94DAB">
              <w:rPr>
                <w:color w:val="auto"/>
                <w:sz w:val="28"/>
                <w:szCs w:val="28"/>
              </w:rPr>
              <w:lastRenderedPageBreak/>
              <w:t>ГЭК</w:t>
            </w:r>
          </w:p>
        </w:tc>
        <w:tc>
          <w:tcPr>
            <w:tcW w:w="3733" w:type="pct"/>
          </w:tcPr>
          <w:p w:rsidR="00FF254B" w:rsidRPr="00F94DAB" w:rsidRDefault="00FF254B" w:rsidP="00FF254B">
            <w:pPr>
              <w:pStyle w:val="ac"/>
              <w:spacing w:line="360" w:lineRule="auto"/>
              <w:jc w:val="both"/>
              <w:rPr>
                <w:sz w:val="28"/>
                <w:szCs w:val="28"/>
              </w:rPr>
            </w:pPr>
            <w:r w:rsidRPr="00F94DAB">
              <w:rPr>
                <w:sz w:val="28"/>
                <w:szCs w:val="28"/>
              </w:rPr>
              <w:t>Государственная экзаменационная комиссия</w:t>
            </w:r>
          </w:p>
        </w:tc>
      </w:tr>
      <w:tr w:rsidR="002C4817" w:rsidRPr="00F94DAB" w:rsidTr="00FF254B">
        <w:tc>
          <w:tcPr>
            <w:tcW w:w="1267" w:type="pct"/>
          </w:tcPr>
          <w:p w:rsidR="002C4817" w:rsidRPr="00F94DAB" w:rsidRDefault="002C4817" w:rsidP="00FF254B">
            <w:pPr>
              <w:pStyle w:val="ac"/>
              <w:spacing w:line="360" w:lineRule="auto"/>
              <w:jc w:val="both"/>
              <w:rPr>
                <w:color w:val="auto"/>
                <w:sz w:val="28"/>
                <w:szCs w:val="28"/>
              </w:rPr>
            </w:pPr>
            <w:r w:rsidRPr="00F94DAB">
              <w:rPr>
                <w:color w:val="auto"/>
                <w:sz w:val="28"/>
                <w:szCs w:val="28"/>
              </w:rPr>
              <w:t>ЕГЭ</w:t>
            </w:r>
          </w:p>
        </w:tc>
        <w:tc>
          <w:tcPr>
            <w:tcW w:w="3733" w:type="pct"/>
          </w:tcPr>
          <w:p w:rsidR="002C4817" w:rsidRPr="00F94DAB" w:rsidRDefault="002C4817" w:rsidP="00FF254B">
            <w:pPr>
              <w:pStyle w:val="ac"/>
              <w:spacing w:line="360" w:lineRule="auto"/>
              <w:jc w:val="both"/>
              <w:rPr>
                <w:sz w:val="28"/>
                <w:szCs w:val="28"/>
              </w:rPr>
            </w:pPr>
            <w:r w:rsidRPr="00F94DAB">
              <w:rPr>
                <w:sz w:val="28"/>
                <w:szCs w:val="28"/>
              </w:rPr>
              <w:t>Единый государственный экзамен</w:t>
            </w:r>
          </w:p>
        </w:tc>
      </w:tr>
      <w:tr w:rsidR="002C4817" w:rsidRPr="00F94DAB" w:rsidTr="00FF254B">
        <w:tc>
          <w:tcPr>
            <w:tcW w:w="1267" w:type="pct"/>
          </w:tcPr>
          <w:p w:rsidR="002C4817" w:rsidRPr="00F94DAB" w:rsidRDefault="002C4817" w:rsidP="00FF254B">
            <w:pPr>
              <w:pStyle w:val="ac"/>
              <w:spacing w:line="360" w:lineRule="auto"/>
              <w:jc w:val="both"/>
              <w:rPr>
                <w:color w:val="auto"/>
                <w:sz w:val="28"/>
                <w:szCs w:val="28"/>
              </w:rPr>
            </w:pPr>
            <w:r w:rsidRPr="00F94DAB">
              <w:rPr>
                <w:color w:val="auto"/>
                <w:sz w:val="28"/>
                <w:szCs w:val="28"/>
              </w:rPr>
              <w:t>ЛВС</w:t>
            </w:r>
          </w:p>
        </w:tc>
        <w:tc>
          <w:tcPr>
            <w:tcW w:w="3733" w:type="pct"/>
          </w:tcPr>
          <w:p w:rsidR="002C4817" w:rsidRPr="00F94DAB" w:rsidRDefault="002C4817" w:rsidP="00FF254B">
            <w:pPr>
              <w:pStyle w:val="ac"/>
              <w:spacing w:line="360" w:lineRule="auto"/>
              <w:jc w:val="both"/>
              <w:rPr>
                <w:color w:val="auto"/>
                <w:sz w:val="28"/>
                <w:szCs w:val="28"/>
              </w:rPr>
            </w:pPr>
            <w:r w:rsidRPr="00F94DAB">
              <w:rPr>
                <w:color w:val="auto"/>
                <w:sz w:val="28"/>
                <w:szCs w:val="28"/>
              </w:rPr>
              <w:t>Локально-вычислительная сеть</w:t>
            </w:r>
          </w:p>
        </w:tc>
      </w:tr>
      <w:tr w:rsidR="002C4817" w:rsidRPr="00F94DAB" w:rsidTr="00FF254B">
        <w:tc>
          <w:tcPr>
            <w:tcW w:w="1267" w:type="pct"/>
          </w:tcPr>
          <w:p w:rsidR="002C4817" w:rsidRPr="00F94DAB" w:rsidRDefault="002C4817" w:rsidP="00FF254B">
            <w:pPr>
              <w:pStyle w:val="ac"/>
              <w:spacing w:line="360" w:lineRule="auto"/>
              <w:jc w:val="both"/>
              <w:rPr>
                <w:color w:val="auto"/>
                <w:sz w:val="28"/>
                <w:szCs w:val="28"/>
              </w:rPr>
            </w:pPr>
            <w:r w:rsidRPr="00F94DAB">
              <w:rPr>
                <w:color w:val="auto"/>
                <w:sz w:val="28"/>
                <w:szCs w:val="28"/>
              </w:rPr>
              <w:t>ППЭ</w:t>
            </w:r>
          </w:p>
        </w:tc>
        <w:tc>
          <w:tcPr>
            <w:tcW w:w="3733" w:type="pct"/>
          </w:tcPr>
          <w:p w:rsidR="002C4817" w:rsidRPr="00F94DAB" w:rsidRDefault="002C4817" w:rsidP="00FF254B">
            <w:pPr>
              <w:pStyle w:val="ac"/>
              <w:spacing w:line="360" w:lineRule="auto"/>
              <w:jc w:val="both"/>
              <w:rPr>
                <w:sz w:val="28"/>
                <w:szCs w:val="28"/>
              </w:rPr>
            </w:pPr>
            <w:r w:rsidRPr="00F94DAB">
              <w:rPr>
                <w:sz w:val="28"/>
                <w:szCs w:val="28"/>
              </w:rPr>
              <w:t>Пункт проведения экзамена</w:t>
            </w:r>
          </w:p>
        </w:tc>
      </w:tr>
      <w:tr w:rsidR="00742869" w:rsidRPr="00F94DAB" w:rsidTr="00FF254B">
        <w:tc>
          <w:tcPr>
            <w:tcW w:w="1267" w:type="pct"/>
          </w:tcPr>
          <w:p w:rsidR="00742869" w:rsidRPr="00F94DAB" w:rsidRDefault="00742869" w:rsidP="00FF254B">
            <w:pPr>
              <w:pStyle w:val="ac"/>
              <w:spacing w:line="360" w:lineRule="auto"/>
              <w:jc w:val="both"/>
              <w:rPr>
                <w:color w:val="auto"/>
                <w:sz w:val="28"/>
                <w:szCs w:val="28"/>
              </w:rPr>
            </w:pPr>
            <w:r w:rsidRPr="00F94DAB">
              <w:rPr>
                <w:color w:val="auto"/>
                <w:sz w:val="28"/>
                <w:szCs w:val="28"/>
              </w:rPr>
              <w:t>ППОИ</w:t>
            </w:r>
          </w:p>
        </w:tc>
        <w:tc>
          <w:tcPr>
            <w:tcW w:w="3733" w:type="pct"/>
          </w:tcPr>
          <w:p w:rsidR="00742869" w:rsidRPr="00F94DAB" w:rsidRDefault="00742869" w:rsidP="00FF254B">
            <w:pPr>
              <w:pStyle w:val="ac"/>
              <w:spacing w:line="360" w:lineRule="auto"/>
              <w:jc w:val="both"/>
              <w:rPr>
                <w:sz w:val="28"/>
                <w:szCs w:val="28"/>
              </w:rPr>
            </w:pPr>
            <w:r w:rsidRPr="00F94DAB">
              <w:rPr>
                <w:sz w:val="28"/>
                <w:szCs w:val="28"/>
              </w:rPr>
              <w:t>Пункт первичной обработки информации</w:t>
            </w:r>
          </w:p>
        </w:tc>
      </w:tr>
      <w:tr w:rsidR="00742869" w:rsidRPr="00F94DAB" w:rsidTr="00FF254B">
        <w:tc>
          <w:tcPr>
            <w:tcW w:w="1267" w:type="pct"/>
          </w:tcPr>
          <w:p w:rsidR="00742869" w:rsidRPr="00F94DAB" w:rsidRDefault="00742869" w:rsidP="00FF254B">
            <w:pPr>
              <w:pStyle w:val="ac"/>
              <w:spacing w:line="360" w:lineRule="auto"/>
              <w:jc w:val="both"/>
              <w:rPr>
                <w:color w:val="auto"/>
                <w:sz w:val="28"/>
                <w:szCs w:val="28"/>
              </w:rPr>
            </w:pPr>
            <w:r w:rsidRPr="00F94DAB">
              <w:rPr>
                <w:color w:val="auto"/>
                <w:sz w:val="28"/>
                <w:szCs w:val="28"/>
              </w:rPr>
              <w:t>ППЗ</w:t>
            </w:r>
          </w:p>
        </w:tc>
        <w:tc>
          <w:tcPr>
            <w:tcW w:w="3733" w:type="pct"/>
          </w:tcPr>
          <w:p w:rsidR="00742869" w:rsidRPr="00F94DAB" w:rsidRDefault="00742869" w:rsidP="00FF254B">
            <w:pPr>
              <w:pStyle w:val="ac"/>
              <w:spacing w:line="360" w:lineRule="auto"/>
              <w:jc w:val="both"/>
              <w:rPr>
                <w:sz w:val="28"/>
                <w:szCs w:val="28"/>
              </w:rPr>
            </w:pPr>
            <w:r w:rsidRPr="00F94DAB">
              <w:rPr>
                <w:sz w:val="28"/>
                <w:szCs w:val="28"/>
              </w:rPr>
              <w:t>Пункт проверки заданий</w:t>
            </w:r>
          </w:p>
        </w:tc>
      </w:tr>
      <w:tr w:rsidR="002C4817" w:rsidRPr="00F94DAB" w:rsidTr="00FF254B">
        <w:tc>
          <w:tcPr>
            <w:tcW w:w="1267" w:type="pct"/>
          </w:tcPr>
          <w:p w:rsidR="002C4817" w:rsidRPr="00F94DAB" w:rsidRDefault="002C4817" w:rsidP="00FF254B">
            <w:pPr>
              <w:pStyle w:val="ac"/>
              <w:spacing w:line="360" w:lineRule="auto"/>
              <w:jc w:val="both"/>
              <w:rPr>
                <w:color w:val="auto"/>
                <w:sz w:val="28"/>
                <w:szCs w:val="28"/>
              </w:rPr>
            </w:pPr>
            <w:r w:rsidRPr="00F94DAB">
              <w:rPr>
                <w:color w:val="auto"/>
                <w:sz w:val="28"/>
                <w:szCs w:val="28"/>
              </w:rPr>
              <w:t>РЦОИ</w:t>
            </w:r>
          </w:p>
        </w:tc>
        <w:tc>
          <w:tcPr>
            <w:tcW w:w="3733" w:type="pct"/>
          </w:tcPr>
          <w:p w:rsidR="002C4817" w:rsidRPr="00F94DAB" w:rsidRDefault="002C4817" w:rsidP="00FF254B">
            <w:pPr>
              <w:pStyle w:val="ac"/>
              <w:spacing w:line="360" w:lineRule="auto"/>
              <w:jc w:val="both"/>
              <w:rPr>
                <w:sz w:val="28"/>
                <w:szCs w:val="28"/>
              </w:rPr>
            </w:pPr>
            <w:r w:rsidRPr="00F94DAB">
              <w:rPr>
                <w:sz w:val="28"/>
                <w:szCs w:val="28"/>
              </w:rPr>
              <w:t>Региональный центр обработки информации ЕГЭ</w:t>
            </w:r>
          </w:p>
        </w:tc>
      </w:tr>
    </w:tbl>
    <w:p w:rsidR="00B306AE" w:rsidRPr="00CD267D" w:rsidRDefault="00FF254B" w:rsidP="00FF254B">
      <w:pPr>
        <w:pStyle w:val="ab"/>
        <w:keepNext/>
        <w:pageBreakBefore/>
        <w:numPr>
          <w:ilvl w:val="0"/>
          <w:numId w:val="10"/>
        </w:numPr>
        <w:ind w:left="357" w:hanging="357"/>
        <w:rPr>
          <w:bCs/>
          <w:sz w:val="28"/>
          <w:szCs w:val="28"/>
        </w:rPr>
      </w:pPr>
      <w:bookmarkStart w:id="8" w:name="_Toc333317025"/>
      <w:r w:rsidRPr="00F94DAB">
        <w:rPr>
          <w:bCs/>
          <w:sz w:val="28"/>
          <w:szCs w:val="28"/>
        </w:rPr>
        <w:lastRenderedPageBreak/>
        <w:t>РЕГЛАМЕНТ ПРОВЕДЕНИЯ УСТНОЙ ЧАСТИ ЕДИНОГО ГОСУДАРСТВЕННОГО ЭКЗАМЕНА ПО ИНОСТРАННЫМ ЯЗЫКАМ В ПУНКТЕ ПРОВЕДЕНИЯ ЭКЗАМЕНА</w:t>
      </w:r>
      <w:bookmarkEnd w:id="8"/>
    </w:p>
    <w:p w:rsidR="00354E7F" w:rsidRPr="00F94DAB" w:rsidRDefault="00354E7F" w:rsidP="00354E7F">
      <w:pPr>
        <w:rPr>
          <w:rFonts w:ascii="Times New Roman" w:hAnsi="Times New Roman"/>
          <w:sz w:val="28"/>
          <w:szCs w:val="28"/>
        </w:rPr>
      </w:pPr>
      <w:r w:rsidRPr="00F94DAB">
        <w:rPr>
          <w:rFonts w:ascii="Times New Roman" w:hAnsi="Times New Roman"/>
          <w:sz w:val="28"/>
          <w:szCs w:val="28"/>
        </w:rPr>
        <w:t>На рисунке 1 представлена общая схема организации проведения устной части единого государственного экзамена по иностранным языкам и пути перемещения участников экзамена.</w:t>
      </w:r>
    </w:p>
    <w:p w:rsidR="00354E7F" w:rsidRPr="00F94DAB" w:rsidRDefault="00354E7F" w:rsidP="00354E7F">
      <w:pPr>
        <w:rPr>
          <w:rFonts w:ascii="Times New Roman" w:hAnsi="Times New Roman"/>
          <w:sz w:val="28"/>
          <w:szCs w:val="28"/>
        </w:rPr>
      </w:pPr>
      <w:r w:rsidRPr="00F94DAB">
        <w:rPr>
          <w:rFonts w:ascii="Times New Roman" w:hAnsi="Times New Roman"/>
          <w:sz w:val="28"/>
          <w:szCs w:val="28"/>
        </w:rPr>
        <w:t>Пункт проведения экзамена по иностранным языкам может быть организован как с использованием одной аудитории подготовки, так и с использованием нескольких аудиторий подготовки.</w:t>
      </w:r>
    </w:p>
    <w:p w:rsidR="00354E7F" w:rsidRPr="00F94DAB" w:rsidRDefault="00354E7F" w:rsidP="00354E7F">
      <w:pPr>
        <w:pStyle w:val="a4"/>
        <w:ind w:left="0" w:firstLine="0"/>
        <w:rPr>
          <w:rFonts w:ascii="Times New Roman" w:hAnsi="Times New Roman"/>
          <w:sz w:val="28"/>
          <w:szCs w:val="28"/>
          <w:lang w:val="en-US"/>
        </w:rPr>
      </w:pPr>
      <w:r w:rsidRPr="00F94DAB">
        <w:rPr>
          <w:rFonts w:ascii="Times New Roman" w:hAnsi="Times New Roman"/>
          <w:sz w:val="28"/>
          <w:szCs w:val="28"/>
        </w:rPr>
        <w:object w:dxaOrig="17569" w:dyaOrig="15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1pt;height:419.5pt" o:ole="">
            <v:imagedata r:id="rId9" o:title=""/>
          </v:shape>
          <o:OLEObject Type="Embed" ProgID="Visio.Drawing.11" ShapeID="_x0000_i1025" DrawAspect="Content" ObjectID="_1407068780" r:id="rId10"/>
        </w:object>
      </w:r>
    </w:p>
    <w:p w:rsidR="00354E7F" w:rsidRPr="00F94DAB" w:rsidRDefault="00354E7F" w:rsidP="00354E7F">
      <w:pPr>
        <w:pStyle w:val="ae"/>
        <w:ind w:firstLine="709"/>
        <w:rPr>
          <w:sz w:val="28"/>
          <w:szCs w:val="28"/>
        </w:rPr>
      </w:pPr>
      <w:r w:rsidRPr="00F94DAB">
        <w:rPr>
          <w:sz w:val="28"/>
          <w:szCs w:val="28"/>
        </w:rPr>
        <w:lastRenderedPageBreak/>
        <w:t>Рисунок 1. Общая схема пункта проведения устной части экзамена по иностранным языкам</w:t>
      </w:r>
    </w:p>
    <w:p w:rsidR="00EC47AE" w:rsidRPr="00F94DAB" w:rsidRDefault="00F10879" w:rsidP="005911D0">
      <w:pPr>
        <w:pStyle w:val="ab"/>
        <w:keepNext/>
        <w:numPr>
          <w:ilvl w:val="1"/>
          <w:numId w:val="10"/>
        </w:numPr>
        <w:ind w:left="1418" w:hanging="709"/>
        <w:rPr>
          <w:sz w:val="28"/>
          <w:szCs w:val="28"/>
        </w:rPr>
      </w:pPr>
      <w:bookmarkStart w:id="9" w:name="_Toc333317026"/>
      <w:r w:rsidRPr="00F94DAB">
        <w:rPr>
          <w:sz w:val="28"/>
          <w:szCs w:val="28"/>
        </w:rPr>
        <w:t>Подготовительные мероприятия, проводимые заранее</w:t>
      </w:r>
      <w:bookmarkEnd w:id="9"/>
    </w:p>
    <w:p w:rsidR="00B63A46" w:rsidRPr="00F94DAB" w:rsidRDefault="00F10879" w:rsidP="00354E7F">
      <w:pPr>
        <w:pStyle w:val="a4"/>
        <w:numPr>
          <w:ilvl w:val="2"/>
          <w:numId w:val="10"/>
        </w:numPr>
        <w:ind w:left="0" w:firstLine="720"/>
        <w:rPr>
          <w:rFonts w:ascii="Times New Roman" w:hAnsi="Times New Roman"/>
          <w:sz w:val="28"/>
          <w:szCs w:val="28"/>
        </w:rPr>
      </w:pPr>
      <w:r w:rsidRPr="00F94DAB">
        <w:rPr>
          <w:rFonts w:ascii="Times New Roman" w:hAnsi="Times New Roman"/>
          <w:sz w:val="28"/>
          <w:szCs w:val="28"/>
        </w:rPr>
        <w:t>Не позднее, чем за 5 дней до начала экзамена руководитель ППЭ проводит обучение сотрудников ППЭ. Прохождение инструктажа подтверждается подписью сотрудника ППЭ в ведомости прохождения инструктажа, составленной в произвольной форме.</w:t>
      </w:r>
    </w:p>
    <w:p w:rsidR="007E1AD1" w:rsidRPr="00F94DAB" w:rsidRDefault="00F10879" w:rsidP="00354E7F">
      <w:pPr>
        <w:pStyle w:val="a4"/>
        <w:numPr>
          <w:ilvl w:val="2"/>
          <w:numId w:val="10"/>
        </w:numPr>
        <w:ind w:left="0" w:firstLine="709"/>
        <w:contextualSpacing w:val="0"/>
        <w:rPr>
          <w:rFonts w:ascii="Times New Roman" w:hAnsi="Times New Roman"/>
          <w:sz w:val="28"/>
          <w:szCs w:val="28"/>
        </w:rPr>
      </w:pPr>
      <w:r w:rsidRPr="00F94DAB">
        <w:rPr>
          <w:rFonts w:ascii="Times New Roman" w:hAnsi="Times New Roman"/>
          <w:sz w:val="28"/>
          <w:szCs w:val="28"/>
        </w:rPr>
        <w:t xml:space="preserve">Не позднее, чем за </w:t>
      </w:r>
      <w:r w:rsidR="001276CD" w:rsidRPr="00F94DAB">
        <w:rPr>
          <w:rFonts w:ascii="Times New Roman" w:hAnsi="Times New Roman"/>
          <w:sz w:val="28"/>
          <w:szCs w:val="28"/>
        </w:rPr>
        <w:t>2</w:t>
      </w:r>
      <w:r w:rsidRPr="00F94DAB">
        <w:rPr>
          <w:rFonts w:ascii="Times New Roman" w:hAnsi="Times New Roman"/>
          <w:sz w:val="28"/>
          <w:szCs w:val="28"/>
        </w:rPr>
        <w:t xml:space="preserve"> дня до начала экзамена технический специалист ППЭ организует установку технических средств необходимых для проведения устной части ЕГЭ по иностранным языкам в аудиториях проведения устной части и в аудитории технического специалиста и устанавливает на ПК необходимое базовое и специализированное программное обеспечение.</w:t>
      </w:r>
    </w:p>
    <w:p w:rsidR="00F10879" w:rsidRPr="00F94DAB" w:rsidRDefault="00F10879" w:rsidP="00354E7F">
      <w:pPr>
        <w:pStyle w:val="a4"/>
        <w:numPr>
          <w:ilvl w:val="2"/>
          <w:numId w:val="10"/>
        </w:numPr>
        <w:ind w:left="0" w:firstLine="709"/>
        <w:contextualSpacing w:val="0"/>
        <w:rPr>
          <w:rFonts w:ascii="Times New Roman" w:hAnsi="Times New Roman"/>
          <w:sz w:val="28"/>
          <w:szCs w:val="28"/>
        </w:rPr>
      </w:pPr>
      <w:r w:rsidRPr="00F94DAB">
        <w:rPr>
          <w:rFonts w:ascii="Times New Roman" w:hAnsi="Times New Roman"/>
          <w:sz w:val="28"/>
          <w:szCs w:val="28"/>
        </w:rPr>
        <w:t>За день до начала экзамена руководитель ППЭ, руководитель образовательного учреждения, на базе которого организован ППЭ и технический специалист проверяют готовность ППЭ к проведению экзамена и составляют акт готовности ППЭ.</w:t>
      </w:r>
    </w:p>
    <w:p w:rsidR="004A0406" w:rsidRPr="00F94DAB" w:rsidRDefault="004A0406" w:rsidP="00354E7F">
      <w:pPr>
        <w:pStyle w:val="2"/>
        <w:numPr>
          <w:ilvl w:val="1"/>
          <w:numId w:val="10"/>
        </w:numPr>
        <w:ind w:left="0" w:firstLine="709"/>
        <w:rPr>
          <w:rFonts w:ascii="Times New Roman" w:hAnsi="Times New Roman" w:cs="Times New Roman"/>
          <w:sz w:val="28"/>
          <w:szCs w:val="28"/>
        </w:rPr>
      </w:pPr>
      <w:bookmarkStart w:id="10" w:name="_Toc333317027"/>
      <w:r w:rsidRPr="00F94DAB">
        <w:rPr>
          <w:rFonts w:ascii="Times New Roman" w:hAnsi="Times New Roman" w:cs="Times New Roman"/>
          <w:sz w:val="28"/>
          <w:szCs w:val="28"/>
        </w:rPr>
        <w:t>Подготовительные мероприятия, проводимые в день экзамена</w:t>
      </w:r>
      <w:bookmarkEnd w:id="10"/>
    </w:p>
    <w:p w:rsidR="00EC47AE" w:rsidRPr="00F94DAB" w:rsidRDefault="004A0406" w:rsidP="00354E7F">
      <w:pPr>
        <w:pStyle w:val="a4"/>
        <w:numPr>
          <w:ilvl w:val="2"/>
          <w:numId w:val="10"/>
        </w:numPr>
        <w:ind w:left="0" w:firstLine="709"/>
        <w:contextualSpacing w:val="0"/>
        <w:rPr>
          <w:rFonts w:ascii="Times New Roman" w:hAnsi="Times New Roman"/>
          <w:sz w:val="28"/>
          <w:szCs w:val="28"/>
        </w:rPr>
      </w:pPr>
      <w:r w:rsidRPr="00F94DAB">
        <w:rPr>
          <w:rFonts w:ascii="Times New Roman" w:hAnsi="Times New Roman"/>
          <w:sz w:val="28"/>
          <w:szCs w:val="28"/>
        </w:rPr>
        <w:t>Прибытие сотрудников в ППЭ</w:t>
      </w:r>
    </w:p>
    <w:p w:rsidR="004A0406" w:rsidRPr="00F94DAB" w:rsidRDefault="004A0406" w:rsidP="00354E7F">
      <w:pPr>
        <w:pStyle w:val="a4"/>
        <w:numPr>
          <w:ilvl w:val="3"/>
          <w:numId w:val="10"/>
        </w:numPr>
        <w:tabs>
          <w:tab w:val="left" w:pos="1701"/>
        </w:tabs>
        <w:ind w:left="0" w:firstLine="709"/>
        <w:contextualSpacing w:val="0"/>
        <w:rPr>
          <w:rFonts w:ascii="Times New Roman" w:hAnsi="Times New Roman"/>
          <w:sz w:val="28"/>
          <w:szCs w:val="28"/>
        </w:rPr>
      </w:pPr>
      <w:r w:rsidRPr="00F94DAB">
        <w:rPr>
          <w:rFonts w:ascii="Times New Roman" w:hAnsi="Times New Roman"/>
          <w:sz w:val="28"/>
          <w:szCs w:val="28"/>
        </w:rPr>
        <w:t>Руководитель ППЭ прибывает в пункт проведения экзамена за 2 часа до начала экзамена.</w:t>
      </w:r>
    </w:p>
    <w:p w:rsidR="004A0406" w:rsidRPr="00F94DAB" w:rsidRDefault="004A0406" w:rsidP="00354E7F">
      <w:pPr>
        <w:pStyle w:val="a4"/>
        <w:numPr>
          <w:ilvl w:val="3"/>
          <w:numId w:val="10"/>
        </w:numPr>
        <w:tabs>
          <w:tab w:val="left" w:pos="1701"/>
        </w:tabs>
        <w:ind w:left="0" w:firstLine="709"/>
        <w:contextualSpacing w:val="0"/>
        <w:rPr>
          <w:rFonts w:ascii="Times New Roman" w:hAnsi="Times New Roman"/>
          <w:sz w:val="28"/>
          <w:szCs w:val="28"/>
        </w:rPr>
      </w:pPr>
      <w:r w:rsidRPr="00F94DAB">
        <w:rPr>
          <w:rFonts w:ascii="Times New Roman" w:hAnsi="Times New Roman"/>
          <w:sz w:val="28"/>
          <w:szCs w:val="28"/>
        </w:rPr>
        <w:t>Организаторы ППЭ, экзаменаторы-собеседники, технические специалисты и уполномоченный ГЭК прибывают в ППЭ не позднее, чем за 1 час 30 минут до начала экзамена.</w:t>
      </w:r>
    </w:p>
    <w:p w:rsidR="004A0406" w:rsidRPr="00F94DAB" w:rsidRDefault="004A0406" w:rsidP="00354E7F">
      <w:pPr>
        <w:pStyle w:val="a4"/>
        <w:numPr>
          <w:ilvl w:val="3"/>
          <w:numId w:val="10"/>
        </w:numPr>
        <w:tabs>
          <w:tab w:val="left" w:pos="1701"/>
        </w:tabs>
        <w:ind w:left="0" w:firstLine="709"/>
        <w:contextualSpacing w:val="0"/>
        <w:rPr>
          <w:rFonts w:ascii="Times New Roman" w:hAnsi="Times New Roman"/>
          <w:sz w:val="28"/>
          <w:szCs w:val="28"/>
        </w:rPr>
      </w:pPr>
      <w:r w:rsidRPr="00F94DAB">
        <w:rPr>
          <w:rFonts w:ascii="Times New Roman" w:hAnsi="Times New Roman"/>
          <w:sz w:val="28"/>
          <w:szCs w:val="28"/>
        </w:rPr>
        <w:t>Участники ЕГЭ прибывают в ППЭ за 45 минут до начала экзамена.</w:t>
      </w:r>
    </w:p>
    <w:p w:rsidR="00E56D1D" w:rsidRPr="00F94DAB" w:rsidRDefault="00F73B25" w:rsidP="00354E7F">
      <w:pPr>
        <w:pStyle w:val="a4"/>
        <w:numPr>
          <w:ilvl w:val="2"/>
          <w:numId w:val="10"/>
        </w:numPr>
        <w:ind w:left="0" w:firstLine="709"/>
        <w:contextualSpacing w:val="0"/>
        <w:rPr>
          <w:rFonts w:ascii="Times New Roman" w:hAnsi="Times New Roman"/>
          <w:sz w:val="28"/>
          <w:szCs w:val="28"/>
        </w:rPr>
      </w:pPr>
      <w:r w:rsidRPr="00F94DAB">
        <w:rPr>
          <w:rFonts w:ascii="Times New Roman" w:hAnsi="Times New Roman"/>
          <w:sz w:val="28"/>
          <w:szCs w:val="28"/>
        </w:rPr>
        <w:lastRenderedPageBreak/>
        <w:t>Передача экзаменационных материалов</w:t>
      </w:r>
    </w:p>
    <w:p w:rsidR="00E56D1D" w:rsidRPr="00F94DAB" w:rsidRDefault="00F73B25" w:rsidP="00354E7F">
      <w:pPr>
        <w:pStyle w:val="a4"/>
        <w:numPr>
          <w:ilvl w:val="3"/>
          <w:numId w:val="10"/>
        </w:numPr>
        <w:tabs>
          <w:tab w:val="left" w:pos="1701"/>
        </w:tabs>
        <w:ind w:left="0" w:firstLine="709"/>
        <w:contextualSpacing w:val="0"/>
        <w:rPr>
          <w:rFonts w:ascii="Times New Roman" w:hAnsi="Times New Roman"/>
          <w:sz w:val="28"/>
          <w:szCs w:val="28"/>
        </w:rPr>
      </w:pPr>
      <w:r w:rsidRPr="00F94DAB">
        <w:rPr>
          <w:rFonts w:ascii="Times New Roman" w:hAnsi="Times New Roman"/>
          <w:sz w:val="28"/>
          <w:szCs w:val="28"/>
        </w:rPr>
        <w:t>Экзаменационные материалы доставляются в ППЭ уполномоченным ГЭК не позднее, чем за 1 час 30 минут до начала экзамена.</w:t>
      </w:r>
    </w:p>
    <w:p w:rsidR="00F73B25" w:rsidRPr="00F94DAB" w:rsidRDefault="00F73B25" w:rsidP="00354E7F">
      <w:pPr>
        <w:pStyle w:val="a4"/>
        <w:numPr>
          <w:ilvl w:val="3"/>
          <w:numId w:val="10"/>
        </w:numPr>
        <w:tabs>
          <w:tab w:val="left" w:pos="1701"/>
        </w:tabs>
        <w:ind w:left="0" w:firstLine="709"/>
        <w:contextualSpacing w:val="0"/>
        <w:rPr>
          <w:rFonts w:ascii="Times New Roman" w:hAnsi="Times New Roman"/>
          <w:sz w:val="28"/>
          <w:szCs w:val="28"/>
        </w:rPr>
      </w:pPr>
      <w:r w:rsidRPr="00F94DAB">
        <w:rPr>
          <w:rFonts w:ascii="Times New Roman" w:hAnsi="Times New Roman"/>
          <w:sz w:val="28"/>
          <w:szCs w:val="28"/>
        </w:rPr>
        <w:t>Передача экзаменационных материалов руководителю ППЭ происходит за 1 час 30 минут до начала экзамена и оформляется документально.</w:t>
      </w:r>
    </w:p>
    <w:p w:rsidR="00F73B25" w:rsidRPr="00F94DAB" w:rsidRDefault="00F73B25" w:rsidP="00354E7F">
      <w:pPr>
        <w:pStyle w:val="a4"/>
        <w:numPr>
          <w:ilvl w:val="3"/>
          <w:numId w:val="10"/>
        </w:numPr>
        <w:tabs>
          <w:tab w:val="left" w:pos="1701"/>
        </w:tabs>
        <w:ind w:left="0" w:firstLine="709"/>
        <w:contextualSpacing w:val="0"/>
        <w:rPr>
          <w:rFonts w:ascii="Times New Roman" w:hAnsi="Times New Roman"/>
          <w:sz w:val="28"/>
          <w:szCs w:val="28"/>
        </w:rPr>
      </w:pPr>
      <w:r w:rsidRPr="00F94DAB">
        <w:rPr>
          <w:rFonts w:ascii="Times New Roman" w:hAnsi="Times New Roman"/>
          <w:sz w:val="28"/>
          <w:szCs w:val="28"/>
        </w:rPr>
        <w:t>Передача экзаменационных материалов руководителем ППЭ в аудитории подготовки происходит не позднее, чем за 5 минут до начала экзамена и оформляется документально.</w:t>
      </w:r>
    </w:p>
    <w:p w:rsidR="00F73B25" w:rsidRPr="00F94DAB" w:rsidRDefault="00F73B25" w:rsidP="00354E7F">
      <w:pPr>
        <w:pStyle w:val="a4"/>
        <w:numPr>
          <w:ilvl w:val="3"/>
          <w:numId w:val="10"/>
        </w:numPr>
        <w:tabs>
          <w:tab w:val="left" w:pos="1701"/>
        </w:tabs>
        <w:ind w:left="0" w:firstLine="709"/>
        <w:contextualSpacing w:val="0"/>
        <w:rPr>
          <w:rFonts w:ascii="Times New Roman" w:hAnsi="Times New Roman"/>
          <w:sz w:val="28"/>
          <w:szCs w:val="28"/>
        </w:rPr>
      </w:pPr>
      <w:r w:rsidRPr="00F94DAB">
        <w:rPr>
          <w:rFonts w:ascii="Times New Roman" w:hAnsi="Times New Roman"/>
          <w:sz w:val="28"/>
          <w:szCs w:val="28"/>
        </w:rPr>
        <w:t>Передача экзаменационных материалов руководителем ППЭ в аудитории проведения устной части происходит не позднее, чем за 1 час до начала экзамена и оформляется документально.</w:t>
      </w:r>
    </w:p>
    <w:p w:rsidR="00E56D1D" w:rsidRPr="00F94DAB" w:rsidRDefault="00F73B25" w:rsidP="00354E7F">
      <w:pPr>
        <w:pStyle w:val="a4"/>
        <w:numPr>
          <w:ilvl w:val="2"/>
          <w:numId w:val="10"/>
        </w:numPr>
        <w:ind w:left="0" w:firstLine="709"/>
        <w:contextualSpacing w:val="0"/>
        <w:rPr>
          <w:rFonts w:ascii="Times New Roman" w:hAnsi="Times New Roman"/>
          <w:sz w:val="28"/>
          <w:szCs w:val="28"/>
        </w:rPr>
      </w:pPr>
      <w:r w:rsidRPr="00F94DAB">
        <w:rPr>
          <w:rFonts w:ascii="Times New Roman" w:hAnsi="Times New Roman"/>
          <w:sz w:val="28"/>
          <w:szCs w:val="28"/>
        </w:rPr>
        <w:t>Регистрация участников экзамена в ППЭ</w:t>
      </w:r>
    </w:p>
    <w:p w:rsidR="00EC47AE" w:rsidRPr="00F94DAB" w:rsidRDefault="00F73B25" w:rsidP="00354E7F">
      <w:pPr>
        <w:pStyle w:val="a4"/>
        <w:numPr>
          <w:ilvl w:val="3"/>
          <w:numId w:val="10"/>
        </w:numPr>
        <w:tabs>
          <w:tab w:val="left" w:pos="1701"/>
        </w:tabs>
        <w:ind w:left="0" w:firstLine="709"/>
        <w:contextualSpacing w:val="0"/>
        <w:rPr>
          <w:rFonts w:ascii="Times New Roman" w:hAnsi="Times New Roman"/>
          <w:sz w:val="28"/>
          <w:szCs w:val="28"/>
        </w:rPr>
      </w:pPr>
      <w:r w:rsidRPr="00F94DAB">
        <w:rPr>
          <w:rFonts w:ascii="Times New Roman" w:hAnsi="Times New Roman"/>
          <w:sz w:val="28"/>
          <w:szCs w:val="28"/>
        </w:rPr>
        <w:t>Регистрация участников ЕГЭ в ППЭ начинается не позднее, чем за 45 минут до начала экзамена.</w:t>
      </w:r>
    </w:p>
    <w:p w:rsidR="00F73B25" w:rsidRPr="00F94DAB" w:rsidRDefault="00F73B25" w:rsidP="00354E7F">
      <w:pPr>
        <w:pStyle w:val="a4"/>
        <w:numPr>
          <w:ilvl w:val="3"/>
          <w:numId w:val="10"/>
        </w:numPr>
        <w:tabs>
          <w:tab w:val="left" w:pos="1701"/>
        </w:tabs>
        <w:ind w:left="0" w:firstLine="709"/>
        <w:contextualSpacing w:val="0"/>
        <w:rPr>
          <w:rFonts w:ascii="Times New Roman" w:hAnsi="Times New Roman"/>
          <w:sz w:val="28"/>
          <w:szCs w:val="28"/>
        </w:rPr>
      </w:pPr>
      <w:r w:rsidRPr="00F94DAB">
        <w:rPr>
          <w:rFonts w:ascii="Times New Roman" w:hAnsi="Times New Roman"/>
          <w:sz w:val="28"/>
          <w:szCs w:val="28"/>
        </w:rPr>
        <w:t>Регистрация участников экзамена в ППЭ осуществляется на основании документа, удостоверяющего личность и пропуска.</w:t>
      </w:r>
    </w:p>
    <w:p w:rsidR="00D53E9A" w:rsidRPr="00F94DAB" w:rsidRDefault="00D53E9A" w:rsidP="00354E7F">
      <w:pPr>
        <w:pStyle w:val="a4"/>
        <w:numPr>
          <w:ilvl w:val="2"/>
          <w:numId w:val="10"/>
        </w:numPr>
        <w:ind w:left="0" w:firstLine="709"/>
        <w:contextualSpacing w:val="0"/>
        <w:rPr>
          <w:rFonts w:ascii="Times New Roman" w:hAnsi="Times New Roman"/>
          <w:sz w:val="28"/>
          <w:szCs w:val="28"/>
        </w:rPr>
      </w:pPr>
      <w:r w:rsidRPr="00F94DAB">
        <w:rPr>
          <w:rFonts w:ascii="Times New Roman" w:hAnsi="Times New Roman"/>
          <w:sz w:val="28"/>
          <w:szCs w:val="28"/>
        </w:rPr>
        <w:t>Подготовка технических средств</w:t>
      </w:r>
    </w:p>
    <w:p w:rsidR="00D53E9A" w:rsidRPr="00F94DAB" w:rsidRDefault="00D53E9A" w:rsidP="00354E7F">
      <w:pPr>
        <w:pStyle w:val="a4"/>
        <w:numPr>
          <w:ilvl w:val="3"/>
          <w:numId w:val="10"/>
        </w:numPr>
        <w:tabs>
          <w:tab w:val="left" w:pos="1701"/>
        </w:tabs>
        <w:ind w:left="0" w:firstLine="709"/>
        <w:contextualSpacing w:val="0"/>
        <w:rPr>
          <w:rFonts w:ascii="Times New Roman" w:hAnsi="Times New Roman"/>
          <w:sz w:val="28"/>
          <w:szCs w:val="28"/>
        </w:rPr>
      </w:pPr>
      <w:r w:rsidRPr="00F94DAB">
        <w:rPr>
          <w:rFonts w:ascii="Times New Roman" w:hAnsi="Times New Roman"/>
          <w:sz w:val="28"/>
          <w:szCs w:val="28"/>
        </w:rPr>
        <w:t>Не позднее, чем за 1 час до начала экзамена технический специалист производит запуск программного обеспечения для записи ответов и производит проверку работоспособности рабочего места в присутствии экзаменатора-собеседника и организатора в аудитории устной части. Факт работоспособности технических средств оформляется документально.</w:t>
      </w:r>
    </w:p>
    <w:p w:rsidR="003B33AA" w:rsidRPr="00F94DAB" w:rsidRDefault="003B33AA" w:rsidP="00354E7F">
      <w:pPr>
        <w:pStyle w:val="a4"/>
        <w:numPr>
          <w:ilvl w:val="3"/>
          <w:numId w:val="10"/>
        </w:numPr>
        <w:tabs>
          <w:tab w:val="left" w:pos="1701"/>
        </w:tabs>
        <w:ind w:left="0" w:firstLine="709"/>
        <w:contextualSpacing w:val="0"/>
        <w:rPr>
          <w:rFonts w:ascii="Times New Roman" w:hAnsi="Times New Roman"/>
          <w:sz w:val="28"/>
          <w:szCs w:val="28"/>
        </w:rPr>
      </w:pPr>
      <w:r w:rsidRPr="00F94DAB">
        <w:rPr>
          <w:rFonts w:ascii="Times New Roman" w:hAnsi="Times New Roman"/>
          <w:sz w:val="28"/>
          <w:szCs w:val="28"/>
        </w:rPr>
        <w:t>После проверки работоспособности рабочего места технический специалист переводит программное обеспечение записи ответов в тренировочный режим.</w:t>
      </w:r>
    </w:p>
    <w:p w:rsidR="00D53E9A" w:rsidRPr="00F94DAB" w:rsidRDefault="00D53E9A" w:rsidP="00354E7F">
      <w:pPr>
        <w:pStyle w:val="a4"/>
        <w:numPr>
          <w:ilvl w:val="3"/>
          <w:numId w:val="10"/>
        </w:numPr>
        <w:tabs>
          <w:tab w:val="left" w:pos="1701"/>
        </w:tabs>
        <w:ind w:left="0" w:firstLine="709"/>
        <w:contextualSpacing w:val="0"/>
        <w:rPr>
          <w:rFonts w:ascii="Times New Roman" w:hAnsi="Times New Roman"/>
          <w:sz w:val="28"/>
          <w:szCs w:val="28"/>
        </w:rPr>
      </w:pPr>
      <w:r w:rsidRPr="00F94DAB">
        <w:rPr>
          <w:rFonts w:ascii="Times New Roman" w:hAnsi="Times New Roman"/>
          <w:sz w:val="28"/>
          <w:szCs w:val="28"/>
        </w:rPr>
        <w:lastRenderedPageBreak/>
        <w:t>За 30 минут до начала экзамена технический специалист включает потоковую запись в аудиториях проведения устной части</w:t>
      </w:r>
      <w:r w:rsidR="003B33AA" w:rsidRPr="00F94DAB">
        <w:rPr>
          <w:rFonts w:ascii="Times New Roman" w:hAnsi="Times New Roman"/>
          <w:sz w:val="28"/>
          <w:szCs w:val="28"/>
        </w:rPr>
        <w:t xml:space="preserve"> и переводит программное обеспечение записи ответов в режим проведения экзамена</w:t>
      </w:r>
      <w:r w:rsidRPr="00F94DAB">
        <w:rPr>
          <w:rFonts w:ascii="Times New Roman" w:hAnsi="Times New Roman"/>
          <w:sz w:val="28"/>
          <w:szCs w:val="28"/>
        </w:rPr>
        <w:t>.</w:t>
      </w:r>
    </w:p>
    <w:p w:rsidR="00F73B25" w:rsidRPr="00F94DAB" w:rsidRDefault="00F73B25" w:rsidP="00354E7F">
      <w:pPr>
        <w:pStyle w:val="2"/>
        <w:numPr>
          <w:ilvl w:val="1"/>
          <w:numId w:val="10"/>
        </w:numPr>
        <w:ind w:left="0" w:firstLine="709"/>
        <w:rPr>
          <w:rFonts w:ascii="Times New Roman" w:hAnsi="Times New Roman" w:cs="Times New Roman"/>
          <w:sz w:val="28"/>
          <w:szCs w:val="28"/>
        </w:rPr>
      </w:pPr>
      <w:bookmarkStart w:id="11" w:name="_Toc333317028"/>
      <w:r w:rsidRPr="00F94DAB">
        <w:rPr>
          <w:rFonts w:ascii="Times New Roman" w:hAnsi="Times New Roman" w:cs="Times New Roman"/>
          <w:sz w:val="28"/>
          <w:szCs w:val="28"/>
        </w:rPr>
        <w:t>Проведение экзамена</w:t>
      </w:r>
      <w:bookmarkEnd w:id="11"/>
    </w:p>
    <w:p w:rsidR="00131507" w:rsidRPr="00F94DAB" w:rsidRDefault="00131507" w:rsidP="00354E7F">
      <w:pPr>
        <w:pStyle w:val="a4"/>
        <w:numPr>
          <w:ilvl w:val="2"/>
          <w:numId w:val="10"/>
        </w:numPr>
        <w:ind w:left="1225" w:hanging="505"/>
        <w:contextualSpacing w:val="0"/>
        <w:rPr>
          <w:rFonts w:ascii="Times New Roman" w:hAnsi="Times New Roman"/>
          <w:sz w:val="28"/>
          <w:szCs w:val="28"/>
        </w:rPr>
      </w:pPr>
      <w:r w:rsidRPr="00F94DAB">
        <w:rPr>
          <w:rFonts w:ascii="Times New Roman" w:hAnsi="Times New Roman"/>
          <w:sz w:val="28"/>
          <w:szCs w:val="28"/>
        </w:rPr>
        <w:t>Общие положения</w:t>
      </w:r>
    </w:p>
    <w:p w:rsidR="00131507" w:rsidRPr="00F94DAB" w:rsidRDefault="00131507" w:rsidP="00354E7F">
      <w:pPr>
        <w:pStyle w:val="a4"/>
        <w:numPr>
          <w:ilvl w:val="3"/>
          <w:numId w:val="10"/>
        </w:numPr>
        <w:tabs>
          <w:tab w:val="left" w:pos="1701"/>
        </w:tabs>
        <w:ind w:left="0" w:firstLine="709"/>
        <w:contextualSpacing w:val="0"/>
        <w:rPr>
          <w:rFonts w:ascii="Times New Roman" w:hAnsi="Times New Roman"/>
          <w:sz w:val="28"/>
          <w:szCs w:val="28"/>
        </w:rPr>
      </w:pPr>
      <w:r w:rsidRPr="00F94DAB">
        <w:rPr>
          <w:rFonts w:ascii="Times New Roman" w:hAnsi="Times New Roman"/>
          <w:sz w:val="28"/>
          <w:szCs w:val="28"/>
        </w:rPr>
        <w:t>Уполномоченный ГЭК в процессе проведения экзамена следит за соблюдением установленного порядка проведения ЕГЭ, принимает решения об удалении участника ЕГЭ с экзамена, о прекращении сдачи экзамена участником ЕГЭ в случае его плохого самочувствия, принимает апелляции о нарушении установленного порядка проведения ЕГЭ, проводит соответствующие служебные расследования, оформляет соответствующие акты и документы.</w:t>
      </w:r>
    </w:p>
    <w:p w:rsidR="00131507" w:rsidRPr="00F94DAB" w:rsidRDefault="00131507" w:rsidP="00354E7F">
      <w:pPr>
        <w:pStyle w:val="a4"/>
        <w:numPr>
          <w:ilvl w:val="3"/>
          <w:numId w:val="10"/>
        </w:numPr>
        <w:tabs>
          <w:tab w:val="left" w:pos="1701"/>
        </w:tabs>
        <w:ind w:left="0" w:firstLine="709"/>
        <w:contextualSpacing w:val="0"/>
        <w:rPr>
          <w:rFonts w:ascii="Times New Roman" w:hAnsi="Times New Roman"/>
          <w:sz w:val="28"/>
          <w:szCs w:val="28"/>
        </w:rPr>
      </w:pPr>
      <w:r w:rsidRPr="00F94DAB">
        <w:rPr>
          <w:rFonts w:ascii="Times New Roman" w:hAnsi="Times New Roman"/>
          <w:sz w:val="28"/>
          <w:szCs w:val="28"/>
        </w:rPr>
        <w:t>Технический специалист следит за бесперебойной работой аппаратных и программных средств, в случае возникновения нештатных ситуаций принимает меры к восстановлению их работоспособности.</w:t>
      </w:r>
    </w:p>
    <w:p w:rsidR="00131507" w:rsidRPr="00F94DAB" w:rsidRDefault="00131507" w:rsidP="00354E7F">
      <w:pPr>
        <w:pStyle w:val="a4"/>
        <w:numPr>
          <w:ilvl w:val="3"/>
          <w:numId w:val="10"/>
        </w:numPr>
        <w:tabs>
          <w:tab w:val="left" w:pos="1701"/>
        </w:tabs>
        <w:ind w:left="0" w:firstLine="709"/>
        <w:contextualSpacing w:val="0"/>
        <w:rPr>
          <w:rFonts w:ascii="Times New Roman" w:hAnsi="Times New Roman"/>
          <w:sz w:val="28"/>
          <w:szCs w:val="28"/>
        </w:rPr>
      </w:pPr>
      <w:r w:rsidRPr="00F94DAB">
        <w:rPr>
          <w:rFonts w:ascii="Times New Roman" w:hAnsi="Times New Roman"/>
          <w:sz w:val="28"/>
          <w:szCs w:val="28"/>
        </w:rPr>
        <w:t>Участник ЕГЭ вправе в любой момент отказаться от прохождения устной части ЕГЭ по иностранному языку. В случае отказа, организатором в аудитории, в которой находится участник ЕГЭ</w:t>
      </w:r>
      <w:r w:rsidR="00FF254B" w:rsidRPr="00F94DAB">
        <w:rPr>
          <w:rFonts w:ascii="Times New Roman" w:hAnsi="Times New Roman"/>
          <w:sz w:val="28"/>
          <w:szCs w:val="28"/>
        </w:rPr>
        <w:t>,</w:t>
      </w:r>
      <w:r w:rsidRPr="00F94DAB">
        <w:rPr>
          <w:rFonts w:ascii="Times New Roman" w:hAnsi="Times New Roman"/>
          <w:sz w:val="28"/>
          <w:szCs w:val="28"/>
        </w:rPr>
        <w:t xml:space="preserve"> оформляются соответствующие документы</w:t>
      </w:r>
      <w:r w:rsidR="00FF254B" w:rsidRPr="00F94DAB">
        <w:rPr>
          <w:rFonts w:ascii="Times New Roman" w:hAnsi="Times New Roman"/>
          <w:sz w:val="28"/>
          <w:szCs w:val="28"/>
        </w:rPr>
        <w:t>,</w:t>
      </w:r>
      <w:r w:rsidRPr="00F94DAB">
        <w:rPr>
          <w:rFonts w:ascii="Times New Roman" w:hAnsi="Times New Roman"/>
          <w:sz w:val="28"/>
          <w:szCs w:val="28"/>
        </w:rPr>
        <w:t xml:space="preserve"> и ставится соответствующая отметка в пропуске участника ЕГЭ.</w:t>
      </w:r>
    </w:p>
    <w:p w:rsidR="00F73B25" w:rsidRPr="00F94DAB" w:rsidRDefault="00FF254B" w:rsidP="00354E7F">
      <w:pPr>
        <w:pStyle w:val="a4"/>
        <w:numPr>
          <w:ilvl w:val="2"/>
          <w:numId w:val="10"/>
        </w:numPr>
        <w:ind w:left="1225" w:hanging="505"/>
        <w:contextualSpacing w:val="0"/>
        <w:rPr>
          <w:rFonts w:ascii="Times New Roman" w:hAnsi="Times New Roman"/>
          <w:sz w:val="28"/>
          <w:szCs w:val="28"/>
        </w:rPr>
      </w:pPr>
      <w:r w:rsidRPr="00F94DAB">
        <w:rPr>
          <w:rFonts w:ascii="Times New Roman" w:hAnsi="Times New Roman"/>
          <w:sz w:val="28"/>
          <w:szCs w:val="28"/>
        </w:rPr>
        <w:t>Аудитория ожидания</w:t>
      </w:r>
    </w:p>
    <w:p w:rsidR="001276CD" w:rsidRPr="00F94DAB" w:rsidRDefault="001276CD" w:rsidP="001276CD">
      <w:pPr>
        <w:ind w:firstLine="0"/>
        <w:rPr>
          <w:rFonts w:ascii="Times New Roman" w:hAnsi="Times New Roman"/>
          <w:sz w:val="28"/>
          <w:szCs w:val="28"/>
        </w:rPr>
      </w:pPr>
      <w:r w:rsidRPr="00F94DAB">
        <w:rPr>
          <w:rFonts w:ascii="Times New Roman" w:hAnsi="Times New Roman"/>
          <w:sz w:val="28"/>
          <w:szCs w:val="28"/>
        </w:rPr>
        <w:object w:dxaOrig="16763" w:dyaOrig="10032">
          <v:shape id="_x0000_i1026" type="#_x0000_t75" style="width:481.3pt;height:4in" o:ole="">
            <v:imagedata r:id="rId11" o:title=""/>
          </v:shape>
          <o:OLEObject Type="Embed" ProgID="Visio.Drawing.11" ShapeID="_x0000_i1026" DrawAspect="Content" ObjectID="_1407068781" r:id="rId12"/>
        </w:object>
      </w:r>
    </w:p>
    <w:p w:rsidR="001276CD" w:rsidRPr="00F94DAB" w:rsidRDefault="001276CD" w:rsidP="00FF254B">
      <w:pPr>
        <w:pStyle w:val="ae"/>
        <w:ind w:firstLine="0"/>
        <w:jc w:val="center"/>
        <w:rPr>
          <w:sz w:val="28"/>
          <w:szCs w:val="28"/>
        </w:rPr>
      </w:pPr>
      <w:r w:rsidRPr="00F94DAB">
        <w:rPr>
          <w:sz w:val="28"/>
          <w:szCs w:val="28"/>
        </w:rPr>
        <w:t>Рисунок 2. Общая схема действий в аудитории ожидания</w:t>
      </w:r>
    </w:p>
    <w:p w:rsidR="00B64085" w:rsidRPr="00F94DAB" w:rsidRDefault="00B64085" w:rsidP="00354E7F">
      <w:pPr>
        <w:pStyle w:val="a4"/>
        <w:numPr>
          <w:ilvl w:val="3"/>
          <w:numId w:val="10"/>
        </w:numPr>
        <w:tabs>
          <w:tab w:val="left" w:pos="1701"/>
        </w:tabs>
        <w:ind w:left="0" w:firstLine="709"/>
        <w:contextualSpacing w:val="0"/>
        <w:rPr>
          <w:rFonts w:ascii="Times New Roman" w:hAnsi="Times New Roman"/>
          <w:sz w:val="28"/>
          <w:szCs w:val="28"/>
        </w:rPr>
      </w:pPr>
      <w:r w:rsidRPr="00F94DAB">
        <w:rPr>
          <w:rFonts w:ascii="Times New Roman" w:hAnsi="Times New Roman"/>
          <w:sz w:val="28"/>
          <w:szCs w:val="28"/>
        </w:rPr>
        <w:t>Регистрация участников экзамена в аудитории ожидания производится на основании документа, удостоверяющего личность и пропуска</w:t>
      </w:r>
      <w:r w:rsidR="00354E7F" w:rsidRPr="00F94DAB">
        <w:rPr>
          <w:rFonts w:ascii="Times New Roman" w:hAnsi="Times New Roman"/>
          <w:sz w:val="28"/>
          <w:szCs w:val="28"/>
        </w:rPr>
        <w:t xml:space="preserve"> (рисунок 2)</w:t>
      </w:r>
      <w:r w:rsidRPr="00F94DAB">
        <w:rPr>
          <w:rFonts w:ascii="Times New Roman" w:hAnsi="Times New Roman"/>
          <w:sz w:val="28"/>
          <w:szCs w:val="28"/>
        </w:rPr>
        <w:t>.</w:t>
      </w:r>
    </w:p>
    <w:p w:rsidR="00B64085" w:rsidRPr="00F94DAB" w:rsidRDefault="00B64085" w:rsidP="00354E7F">
      <w:pPr>
        <w:pStyle w:val="a4"/>
        <w:numPr>
          <w:ilvl w:val="3"/>
          <w:numId w:val="10"/>
        </w:numPr>
        <w:tabs>
          <w:tab w:val="left" w:pos="1701"/>
        </w:tabs>
        <w:ind w:left="0" w:firstLine="709"/>
        <w:contextualSpacing w:val="0"/>
        <w:rPr>
          <w:rFonts w:ascii="Times New Roman" w:hAnsi="Times New Roman"/>
          <w:sz w:val="28"/>
          <w:szCs w:val="28"/>
        </w:rPr>
      </w:pPr>
      <w:r w:rsidRPr="00F94DAB">
        <w:rPr>
          <w:rFonts w:ascii="Times New Roman" w:hAnsi="Times New Roman"/>
          <w:sz w:val="28"/>
          <w:szCs w:val="28"/>
        </w:rPr>
        <w:t>По окончании регистрации в аудитории ожидания формируется очередь для сдачи экзамена (очередь может формироваться в произвольном порядке) и определяются группы для перехода в аудитории подготовки</w:t>
      </w:r>
      <w:r w:rsidR="00354E7F" w:rsidRPr="00F94DAB">
        <w:rPr>
          <w:rFonts w:ascii="Times New Roman" w:hAnsi="Times New Roman"/>
          <w:sz w:val="28"/>
          <w:szCs w:val="28"/>
        </w:rPr>
        <w:t xml:space="preserve"> (рисунок 2)</w:t>
      </w:r>
      <w:r w:rsidRPr="00F94DAB">
        <w:rPr>
          <w:rFonts w:ascii="Times New Roman" w:hAnsi="Times New Roman"/>
          <w:sz w:val="28"/>
          <w:szCs w:val="28"/>
        </w:rPr>
        <w:t>.</w:t>
      </w:r>
    </w:p>
    <w:p w:rsidR="00B64085" w:rsidRPr="00F94DAB" w:rsidRDefault="00B64085" w:rsidP="00B64085">
      <w:pPr>
        <w:pStyle w:val="a4"/>
        <w:tabs>
          <w:tab w:val="left" w:pos="1701"/>
        </w:tabs>
        <w:ind w:left="0"/>
        <w:rPr>
          <w:rFonts w:ascii="Times New Roman" w:hAnsi="Times New Roman"/>
          <w:sz w:val="28"/>
          <w:szCs w:val="28"/>
        </w:rPr>
      </w:pPr>
      <w:r w:rsidRPr="00F94DAB">
        <w:rPr>
          <w:rFonts w:ascii="Times New Roman" w:hAnsi="Times New Roman"/>
          <w:sz w:val="28"/>
          <w:szCs w:val="28"/>
        </w:rPr>
        <w:t>Количество групп участников ЕГЭ одновременно переходящих в аудитории подготовки должно равняться количеству аудиторий подготовки. Количество участников ЕГЭ в группе должно соответствовать количеству аудиторий проведения устной части, привязанных к аудитории подготовки.</w:t>
      </w:r>
    </w:p>
    <w:p w:rsidR="00B64085" w:rsidRPr="00F94DAB" w:rsidRDefault="00B64085" w:rsidP="00354E7F">
      <w:pPr>
        <w:pStyle w:val="a4"/>
        <w:numPr>
          <w:ilvl w:val="3"/>
          <w:numId w:val="10"/>
        </w:numPr>
        <w:tabs>
          <w:tab w:val="left" w:pos="1701"/>
        </w:tabs>
        <w:ind w:left="0" w:firstLine="709"/>
        <w:contextualSpacing w:val="0"/>
        <w:rPr>
          <w:rFonts w:ascii="Times New Roman" w:hAnsi="Times New Roman"/>
          <w:sz w:val="28"/>
          <w:szCs w:val="28"/>
        </w:rPr>
      </w:pPr>
      <w:r w:rsidRPr="00F94DAB">
        <w:rPr>
          <w:rFonts w:ascii="Times New Roman" w:hAnsi="Times New Roman"/>
          <w:sz w:val="28"/>
          <w:szCs w:val="28"/>
        </w:rPr>
        <w:t>За 10 минут до перехода соответствующих участников ЕГЭ в аудиторию подготовки организаторы приглашают их для заполнения регистрационных бланков</w:t>
      </w:r>
      <w:r w:rsidR="00354E7F" w:rsidRPr="00F94DAB">
        <w:rPr>
          <w:rFonts w:ascii="Times New Roman" w:hAnsi="Times New Roman"/>
          <w:sz w:val="28"/>
          <w:szCs w:val="28"/>
        </w:rPr>
        <w:t xml:space="preserve"> (рисунок 2)</w:t>
      </w:r>
      <w:r w:rsidRPr="00F94DAB">
        <w:rPr>
          <w:rFonts w:ascii="Times New Roman" w:hAnsi="Times New Roman"/>
          <w:sz w:val="28"/>
          <w:szCs w:val="28"/>
        </w:rPr>
        <w:t>.</w:t>
      </w:r>
    </w:p>
    <w:p w:rsidR="00B64085" w:rsidRPr="00F94DAB" w:rsidRDefault="00B64085" w:rsidP="00354E7F">
      <w:pPr>
        <w:pStyle w:val="a4"/>
        <w:numPr>
          <w:ilvl w:val="3"/>
          <w:numId w:val="10"/>
        </w:numPr>
        <w:tabs>
          <w:tab w:val="left" w:pos="1701"/>
        </w:tabs>
        <w:ind w:left="0" w:firstLine="709"/>
        <w:contextualSpacing w:val="0"/>
        <w:rPr>
          <w:rFonts w:ascii="Times New Roman" w:hAnsi="Times New Roman"/>
          <w:sz w:val="28"/>
          <w:szCs w:val="28"/>
        </w:rPr>
      </w:pPr>
      <w:r w:rsidRPr="00F94DAB">
        <w:rPr>
          <w:rFonts w:ascii="Times New Roman" w:hAnsi="Times New Roman"/>
          <w:sz w:val="28"/>
          <w:szCs w:val="28"/>
        </w:rPr>
        <w:lastRenderedPageBreak/>
        <w:t>По истечении 10 минут, отведенных на заполнение регистрационных бланков, соответствующие участники ЕГЭ</w:t>
      </w:r>
      <w:r w:rsidR="00A55C53" w:rsidRPr="00F94DAB">
        <w:rPr>
          <w:rFonts w:ascii="Times New Roman" w:hAnsi="Times New Roman"/>
          <w:sz w:val="28"/>
          <w:szCs w:val="28"/>
        </w:rPr>
        <w:t>, в сопровождении организатора по перемещению,</w:t>
      </w:r>
      <w:r w:rsidRPr="00F94DAB">
        <w:rPr>
          <w:rFonts w:ascii="Times New Roman" w:hAnsi="Times New Roman"/>
          <w:sz w:val="28"/>
          <w:szCs w:val="28"/>
        </w:rPr>
        <w:t xml:space="preserve"> переходят в аудиторию подготовки</w:t>
      </w:r>
      <w:r w:rsidR="00354E7F" w:rsidRPr="00F94DAB">
        <w:rPr>
          <w:rFonts w:ascii="Times New Roman" w:hAnsi="Times New Roman"/>
          <w:sz w:val="28"/>
          <w:szCs w:val="28"/>
        </w:rPr>
        <w:t xml:space="preserve"> (рисунок 2)</w:t>
      </w:r>
      <w:r w:rsidRPr="00F94DAB">
        <w:rPr>
          <w:rFonts w:ascii="Times New Roman" w:hAnsi="Times New Roman"/>
          <w:sz w:val="28"/>
          <w:szCs w:val="28"/>
        </w:rPr>
        <w:t>.</w:t>
      </w:r>
    </w:p>
    <w:p w:rsidR="00B64085" w:rsidRPr="00F94DAB" w:rsidRDefault="00B64085" w:rsidP="00354E7F">
      <w:pPr>
        <w:pStyle w:val="a4"/>
        <w:numPr>
          <w:ilvl w:val="2"/>
          <w:numId w:val="10"/>
        </w:numPr>
        <w:ind w:left="0" w:firstLine="720"/>
        <w:contextualSpacing w:val="0"/>
        <w:rPr>
          <w:rFonts w:ascii="Times New Roman" w:hAnsi="Times New Roman"/>
          <w:sz w:val="28"/>
          <w:szCs w:val="28"/>
        </w:rPr>
      </w:pPr>
      <w:r w:rsidRPr="00F94DAB">
        <w:rPr>
          <w:rFonts w:ascii="Times New Roman" w:hAnsi="Times New Roman"/>
          <w:sz w:val="28"/>
          <w:szCs w:val="28"/>
        </w:rPr>
        <w:t>Аудитория подготовки.</w:t>
      </w:r>
    </w:p>
    <w:p w:rsidR="001276CD" w:rsidRPr="00F94DAB" w:rsidRDefault="003B33AA" w:rsidP="003B33AA">
      <w:pPr>
        <w:pStyle w:val="a4"/>
        <w:ind w:left="0" w:firstLine="0"/>
        <w:contextualSpacing w:val="0"/>
        <w:jc w:val="center"/>
        <w:rPr>
          <w:rFonts w:ascii="Times New Roman" w:hAnsi="Times New Roman"/>
          <w:sz w:val="28"/>
          <w:szCs w:val="28"/>
        </w:rPr>
      </w:pPr>
      <w:r w:rsidRPr="00F94DAB">
        <w:rPr>
          <w:rFonts w:ascii="Times New Roman" w:hAnsi="Times New Roman"/>
          <w:sz w:val="28"/>
          <w:szCs w:val="28"/>
        </w:rPr>
        <w:object w:dxaOrig="15979" w:dyaOrig="10316">
          <v:shape id="_x0000_i1027" type="#_x0000_t75" style="width:396.8pt;height:255.15pt" o:ole="">
            <v:imagedata r:id="rId13" o:title=""/>
          </v:shape>
          <o:OLEObject Type="Embed" ProgID="Visio.Drawing.11" ShapeID="_x0000_i1027" DrawAspect="Content" ObjectID="_1407068782" r:id="rId14"/>
        </w:object>
      </w:r>
    </w:p>
    <w:p w:rsidR="001276CD" w:rsidRPr="00F94DAB" w:rsidRDefault="001276CD" w:rsidP="00FF254B">
      <w:pPr>
        <w:pStyle w:val="ae"/>
        <w:ind w:firstLine="0"/>
        <w:jc w:val="center"/>
        <w:rPr>
          <w:sz w:val="28"/>
          <w:szCs w:val="28"/>
        </w:rPr>
      </w:pPr>
      <w:r w:rsidRPr="00F94DAB">
        <w:rPr>
          <w:sz w:val="28"/>
          <w:szCs w:val="28"/>
        </w:rPr>
        <w:t>Рисунок 3. Общая схема действий в аудитории подготовки</w:t>
      </w:r>
    </w:p>
    <w:p w:rsidR="00B64085" w:rsidRPr="00F94DAB" w:rsidRDefault="00A55C53" w:rsidP="00354E7F">
      <w:pPr>
        <w:pStyle w:val="a4"/>
        <w:numPr>
          <w:ilvl w:val="3"/>
          <w:numId w:val="10"/>
        </w:numPr>
        <w:tabs>
          <w:tab w:val="left" w:pos="1701"/>
        </w:tabs>
        <w:ind w:left="0" w:firstLine="709"/>
        <w:contextualSpacing w:val="0"/>
        <w:rPr>
          <w:rFonts w:ascii="Times New Roman" w:hAnsi="Times New Roman"/>
          <w:sz w:val="28"/>
          <w:szCs w:val="28"/>
        </w:rPr>
      </w:pPr>
      <w:r w:rsidRPr="00F94DAB">
        <w:rPr>
          <w:rFonts w:ascii="Times New Roman" w:hAnsi="Times New Roman"/>
          <w:sz w:val="28"/>
          <w:szCs w:val="28"/>
        </w:rPr>
        <w:t xml:space="preserve">Регистрация участников ЕГЭ в аудитории подготовки производится </w:t>
      </w:r>
      <w:r w:rsidR="00354E7F" w:rsidRPr="00F94DAB">
        <w:rPr>
          <w:rFonts w:ascii="Times New Roman" w:hAnsi="Times New Roman"/>
          <w:sz w:val="28"/>
          <w:szCs w:val="28"/>
        </w:rPr>
        <w:t xml:space="preserve">по </w:t>
      </w:r>
      <w:r w:rsidRPr="00F94DAB">
        <w:rPr>
          <w:rFonts w:ascii="Times New Roman" w:hAnsi="Times New Roman"/>
          <w:sz w:val="28"/>
          <w:szCs w:val="28"/>
        </w:rPr>
        <w:t>бланку регистрации</w:t>
      </w:r>
      <w:r w:rsidR="00354E7F" w:rsidRPr="00F94DAB">
        <w:rPr>
          <w:rFonts w:ascii="Times New Roman" w:hAnsi="Times New Roman"/>
          <w:sz w:val="28"/>
          <w:szCs w:val="28"/>
        </w:rPr>
        <w:t xml:space="preserve"> (рисунок 3)</w:t>
      </w:r>
      <w:r w:rsidRPr="00F94DAB">
        <w:rPr>
          <w:rFonts w:ascii="Times New Roman" w:hAnsi="Times New Roman"/>
          <w:sz w:val="28"/>
          <w:szCs w:val="28"/>
        </w:rPr>
        <w:t>.</w:t>
      </w:r>
    </w:p>
    <w:p w:rsidR="00A55C53" w:rsidRPr="00F94DAB" w:rsidRDefault="00A55C53" w:rsidP="00354E7F">
      <w:pPr>
        <w:pStyle w:val="a4"/>
        <w:numPr>
          <w:ilvl w:val="3"/>
          <w:numId w:val="10"/>
        </w:numPr>
        <w:tabs>
          <w:tab w:val="left" w:pos="1701"/>
        </w:tabs>
        <w:ind w:left="0" w:firstLine="709"/>
        <w:contextualSpacing w:val="0"/>
        <w:rPr>
          <w:rFonts w:ascii="Times New Roman" w:hAnsi="Times New Roman"/>
          <w:sz w:val="28"/>
          <w:szCs w:val="28"/>
        </w:rPr>
      </w:pPr>
      <w:r w:rsidRPr="00F94DAB">
        <w:rPr>
          <w:rFonts w:ascii="Times New Roman" w:hAnsi="Times New Roman"/>
          <w:sz w:val="28"/>
          <w:szCs w:val="28"/>
        </w:rPr>
        <w:t>После регистрации участника ЕГЭ, он передает бланк регистрации организатору в аудитории. Факт передачи бланка регистрации оформляется документально.</w:t>
      </w:r>
    </w:p>
    <w:p w:rsidR="00A55C53" w:rsidRPr="00F94DAB" w:rsidRDefault="00A55C53" w:rsidP="00354E7F">
      <w:pPr>
        <w:pStyle w:val="a4"/>
        <w:numPr>
          <w:ilvl w:val="3"/>
          <w:numId w:val="10"/>
        </w:numPr>
        <w:tabs>
          <w:tab w:val="left" w:pos="1701"/>
        </w:tabs>
        <w:ind w:left="0" w:firstLine="709"/>
        <w:contextualSpacing w:val="0"/>
        <w:rPr>
          <w:rFonts w:ascii="Times New Roman" w:hAnsi="Times New Roman"/>
          <w:sz w:val="28"/>
          <w:szCs w:val="28"/>
        </w:rPr>
      </w:pPr>
      <w:r w:rsidRPr="00F94DAB">
        <w:rPr>
          <w:rFonts w:ascii="Times New Roman" w:hAnsi="Times New Roman"/>
          <w:sz w:val="28"/>
          <w:szCs w:val="28"/>
        </w:rPr>
        <w:t>Участнику ЕГЭ выдается карточка с заданиями в соответствии с его идентификационным бланком и черновики</w:t>
      </w:r>
      <w:r w:rsidR="00354E7F" w:rsidRPr="00F94DAB">
        <w:rPr>
          <w:rFonts w:ascii="Times New Roman" w:hAnsi="Times New Roman"/>
          <w:sz w:val="28"/>
          <w:szCs w:val="28"/>
        </w:rPr>
        <w:t xml:space="preserve"> (рисунок 3)</w:t>
      </w:r>
      <w:r w:rsidRPr="00F94DAB">
        <w:rPr>
          <w:rFonts w:ascii="Times New Roman" w:hAnsi="Times New Roman"/>
          <w:sz w:val="28"/>
          <w:szCs w:val="28"/>
        </w:rPr>
        <w:t>.</w:t>
      </w:r>
    </w:p>
    <w:p w:rsidR="00A55C53" w:rsidRPr="00F94DAB" w:rsidRDefault="00A55C53" w:rsidP="00354E7F">
      <w:pPr>
        <w:pStyle w:val="a4"/>
        <w:numPr>
          <w:ilvl w:val="3"/>
          <w:numId w:val="10"/>
        </w:numPr>
        <w:tabs>
          <w:tab w:val="left" w:pos="1701"/>
        </w:tabs>
        <w:ind w:left="0" w:firstLine="709"/>
        <w:contextualSpacing w:val="0"/>
        <w:rPr>
          <w:rFonts w:ascii="Times New Roman" w:hAnsi="Times New Roman"/>
          <w:sz w:val="28"/>
          <w:szCs w:val="28"/>
        </w:rPr>
      </w:pPr>
      <w:r w:rsidRPr="00F94DAB">
        <w:rPr>
          <w:rFonts w:ascii="Times New Roman" w:hAnsi="Times New Roman"/>
          <w:sz w:val="28"/>
          <w:szCs w:val="28"/>
        </w:rPr>
        <w:t>Для подготовки к ответу участнику ЕГЭ отводится 5 минут</w:t>
      </w:r>
      <w:r w:rsidR="00354E7F" w:rsidRPr="00F94DAB">
        <w:rPr>
          <w:rFonts w:ascii="Times New Roman" w:hAnsi="Times New Roman"/>
          <w:sz w:val="28"/>
          <w:szCs w:val="28"/>
        </w:rPr>
        <w:t xml:space="preserve"> (рисунок 3)</w:t>
      </w:r>
      <w:r w:rsidRPr="00F94DAB">
        <w:rPr>
          <w:rFonts w:ascii="Times New Roman" w:hAnsi="Times New Roman"/>
          <w:sz w:val="28"/>
          <w:szCs w:val="28"/>
        </w:rPr>
        <w:t>.</w:t>
      </w:r>
    </w:p>
    <w:p w:rsidR="00A55C53" w:rsidRPr="00F94DAB" w:rsidRDefault="00A55C53" w:rsidP="00354E7F">
      <w:pPr>
        <w:pStyle w:val="a4"/>
        <w:numPr>
          <w:ilvl w:val="3"/>
          <w:numId w:val="10"/>
        </w:numPr>
        <w:tabs>
          <w:tab w:val="left" w:pos="1701"/>
        </w:tabs>
        <w:ind w:left="0" w:firstLine="709"/>
        <w:contextualSpacing w:val="0"/>
        <w:rPr>
          <w:rFonts w:ascii="Times New Roman" w:hAnsi="Times New Roman"/>
          <w:sz w:val="28"/>
          <w:szCs w:val="28"/>
        </w:rPr>
      </w:pPr>
      <w:r w:rsidRPr="00F94DAB">
        <w:rPr>
          <w:rFonts w:ascii="Times New Roman" w:hAnsi="Times New Roman"/>
          <w:sz w:val="28"/>
          <w:szCs w:val="28"/>
        </w:rPr>
        <w:t xml:space="preserve">По окончании подготовки, участник ЕГЭ сдает карточку с заданиями организатору в аудитории подготовки и, в сопровождении </w:t>
      </w:r>
      <w:r w:rsidRPr="00F94DAB">
        <w:rPr>
          <w:rFonts w:ascii="Times New Roman" w:hAnsi="Times New Roman"/>
          <w:sz w:val="28"/>
          <w:szCs w:val="28"/>
        </w:rPr>
        <w:lastRenderedPageBreak/>
        <w:t>организатора по перемещению, переходит в аудиторию проведения устной части</w:t>
      </w:r>
      <w:r w:rsidR="00354E7F" w:rsidRPr="00F94DAB">
        <w:rPr>
          <w:rFonts w:ascii="Times New Roman" w:hAnsi="Times New Roman"/>
          <w:sz w:val="28"/>
          <w:szCs w:val="28"/>
        </w:rPr>
        <w:t xml:space="preserve"> (рисунок 3)</w:t>
      </w:r>
      <w:r w:rsidRPr="00F94DAB">
        <w:rPr>
          <w:rFonts w:ascii="Times New Roman" w:hAnsi="Times New Roman"/>
          <w:sz w:val="28"/>
          <w:szCs w:val="28"/>
        </w:rPr>
        <w:t>.</w:t>
      </w:r>
    </w:p>
    <w:p w:rsidR="00A55C53" w:rsidRPr="00F94DAB" w:rsidRDefault="00A55C53" w:rsidP="00354E7F">
      <w:pPr>
        <w:pStyle w:val="a4"/>
        <w:numPr>
          <w:ilvl w:val="3"/>
          <w:numId w:val="10"/>
        </w:numPr>
        <w:tabs>
          <w:tab w:val="left" w:pos="1701"/>
        </w:tabs>
        <w:ind w:left="0" w:firstLine="709"/>
        <w:contextualSpacing w:val="0"/>
        <w:rPr>
          <w:rFonts w:ascii="Times New Roman" w:hAnsi="Times New Roman"/>
          <w:sz w:val="28"/>
          <w:szCs w:val="28"/>
        </w:rPr>
      </w:pPr>
      <w:r w:rsidRPr="00F94DAB">
        <w:rPr>
          <w:rFonts w:ascii="Times New Roman" w:hAnsi="Times New Roman"/>
          <w:sz w:val="28"/>
          <w:szCs w:val="28"/>
        </w:rPr>
        <w:t>Факт выдачи и сдачи участником ЕГЭ карточки с заданиями оформляется документально.</w:t>
      </w:r>
    </w:p>
    <w:p w:rsidR="00A55C53" w:rsidRPr="00F94DAB" w:rsidRDefault="00A55C53" w:rsidP="00354E7F">
      <w:pPr>
        <w:pStyle w:val="a4"/>
        <w:numPr>
          <w:ilvl w:val="2"/>
          <w:numId w:val="10"/>
        </w:numPr>
        <w:ind w:left="0" w:firstLine="720"/>
        <w:contextualSpacing w:val="0"/>
        <w:rPr>
          <w:rFonts w:ascii="Times New Roman" w:hAnsi="Times New Roman"/>
          <w:sz w:val="28"/>
          <w:szCs w:val="28"/>
        </w:rPr>
      </w:pPr>
      <w:r w:rsidRPr="00F94DAB">
        <w:rPr>
          <w:rFonts w:ascii="Times New Roman" w:hAnsi="Times New Roman"/>
          <w:sz w:val="28"/>
          <w:szCs w:val="28"/>
        </w:rPr>
        <w:t>Аудитория проведения устной части</w:t>
      </w:r>
    </w:p>
    <w:p w:rsidR="001276CD" w:rsidRPr="00F94DAB" w:rsidRDefault="003B33AA" w:rsidP="003B33AA">
      <w:pPr>
        <w:pStyle w:val="a4"/>
        <w:ind w:left="0" w:firstLine="0"/>
        <w:contextualSpacing w:val="0"/>
        <w:jc w:val="center"/>
        <w:rPr>
          <w:rFonts w:ascii="Times New Roman" w:hAnsi="Times New Roman"/>
          <w:sz w:val="28"/>
          <w:szCs w:val="28"/>
        </w:rPr>
      </w:pPr>
      <w:r w:rsidRPr="00F94DAB">
        <w:rPr>
          <w:rFonts w:ascii="Times New Roman" w:hAnsi="Times New Roman"/>
          <w:sz w:val="28"/>
          <w:szCs w:val="28"/>
        </w:rPr>
        <w:object w:dxaOrig="16262" w:dyaOrig="10713">
          <v:shape id="_x0000_i1028" type="#_x0000_t75" style="width:391.3pt;height:257.5pt" o:ole="">
            <v:imagedata r:id="rId15" o:title=""/>
          </v:shape>
          <o:OLEObject Type="Embed" ProgID="Visio.Drawing.11" ShapeID="_x0000_i1028" DrawAspect="Content" ObjectID="_1407068783" r:id="rId16"/>
        </w:object>
      </w:r>
    </w:p>
    <w:p w:rsidR="003B33AA" w:rsidRPr="00F94DAB" w:rsidRDefault="003B33AA" w:rsidP="00FF254B">
      <w:pPr>
        <w:pStyle w:val="a4"/>
        <w:ind w:left="0"/>
        <w:contextualSpacing w:val="0"/>
        <w:jc w:val="center"/>
        <w:rPr>
          <w:rFonts w:ascii="Times New Roman" w:hAnsi="Times New Roman"/>
          <w:sz w:val="28"/>
          <w:szCs w:val="28"/>
        </w:rPr>
      </w:pPr>
      <w:r w:rsidRPr="00F94DAB">
        <w:rPr>
          <w:rFonts w:ascii="Times New Roman" w:hAnsi="Times New Roman"/>
          <w:sz w:val="28"/>
          <w:szCs w:val="28"/>
        </w:rPr>
        <w:t>Рисунок 4. Общая схема действий в аудитории проведения устной части</w:t>
      </w:r>
    </w:p>
    <w:p w:rsidR="00A55C53" w:rsidRPr="00F94DAB" w:rsidRDefault="00131507" w:rsidP="00354E7F">
      <w:pPr>
        <w:pStyle w:val="a4"/>
        <w:numPr>
          <w:ilvl w:val="3"/>
          <w:numId w:val="10"/>
        </w:numPr>
        <w:tabs>
          <w:tab w:val="left" w:pos="1701"/>
        </w:tabs>
        <w:ind w:left="0" w:firstLine="709"/>
        <w:contextualSpacing w:val="0"/>
        <w:rPr>
          <w:rFonts w:ascii="Times New Roman" w:hAnsi="Times New Roman"/>
          <w:sz w:val="28"/>
          <w:szCs w:val="28"/>
        </w:rPr>
      </w:pPr>
      <w:r w:rsidRPr="00F94DAB">
        <w:rPr>
          <w:rFonts w:ascii="Times New Roman" w:hAnsi="Times New Roman"/>
          <w:sz w:val="28"/>
          <w:szCs w:val="28"/>
        </w:rPr>
        <w:t>Регистрация участника ЕГЭ производится по идентификационному номеру участника, расположенному на идентификационном бланке</w:t>
      </w:r>
      <w:r w:rsidR="006A7161" w:rsidRPr="00F94DAB">
        <w:rPr>
          <w:rFonts w:ascii="Times New Roman" w:hAnsi="Times New Roman"/>
          <w:sz w:val="28"/>
          <w:szCs w:val="28"/>
        </w:rPr>
        <w:t xml:space="preserve"> (рисунки 4, 5)</w:t>
      </w:r>
      <w:r w:rsidRPr="00F94DAB">
        <w:rPr>
          <w:rFonts w:ascii="Times New Roman" w:hAnsi="Times New Roman"/>
          <w:sz w:val="28"/>
          <w:szCs w:val="28"/>
        </w:rPr>
        <w:t>.</w:t>
      </w:r>
    </w:p>
    <w:p w:rsidR="00131507" w:rsidRPr="00F94DAB" w:rsidRDefault="00131507" w:rsidP="00354E7F">
      <w:pPr>
        <w:pStyle w:val="a4"/>
        <w:numPr>
          <w:ilvl w:val="3"/>
          <w:numId w:val="10"/>
        </w:numPr>
        <w:tabs>
          <w:tab w:val="left" w:pos="1701"/>
        </w:tabs>
        <w:ind w:left="0" w:firstLine="709"/>
        <w:contextualSpacing w:val="0"/>
        <w:rPr>
          <w:rFonts w:ascii="Times New Roman" w:hAnsi="Times New Roman"/>
          <w:sz w:val="28"/>
          <w:szCs w:val="28"/>
        </w:rPr>
      </w:pPr>
      <w:r w:rsidRPr="00F94DAB">
        <w:rPr>
          <w:rFonts w:ascii="Times New Roman" w:hAnsi="Times New Roman"/>
          <w:sz w:val="28"/>
          <w:szCs w:val="28"/>
        </w:rPr>
        <w:t>По окончании регистрации происходит сдача экзамена</w:t>
      </w:r>
      <w:r w:rsidR="006A7161" w:rsidRPr="00F94DAB">
        <w:rPr>
          <w:rFonts w:ascii="Times New Roman" w:hAnsi="Times New Roman"/>
          <w:sz w:val="28"/>
          <w:szCs w:val="28"/>
        </w:rPr>
        <w:t xml:space="preserve"> (рисунки 4, 5)</w:t>
      </w:r>
      <w:r w:rsidRPr="00F94DAB">
        <w:rPr>
          <w:rFonts w:ascii="Times New Roman" w:hAnsi="Times New Roman"/>
          <w:sz w:val="28"/>
          <w:szCs w:val="28"/>
        </w:rPr>
        <w:t>.</w:t>
      </w:r>
    </w:p>
    <w:p w:rsidR="003B33AA" w:rsidRPr="00F94DAB" w:rsidRDefault="003B33AA" w:rsidP="003B33AA">
      <w:pPr>
        <w:pStyle w:val="a4"/>
        <w:tabs>
          <w:tab w:val="left" w:pos="1701"/>
        </w:tabs>
        <w:ind w:left="0" w:firstLine="0"/>
        <w:contextualSpacing w:val="0"/>
        <w:jc w:val="center"/>
        <w:rPr>
          <w:rFonts w:ascii="Times New Roman" w:hAnsi="Times New Roman"/>
          <w:sz w:val="28"/>
          <w:szCs w:val="28"/>
        </w:rPr>
      </w:pPr>
      <w:r w:rsidRPr="00F94DAB">
        <w:rPr>
          <w:rFonts w:ascii="Times New Roman" w:hAnsi="Times New Roman"/>
          <w:sz w:val="28"/>
          <w:szCs w:val="28"/>
        </w:rPr>
        <w:object w:dxaOrig="10514" w:dyaOrig="15537">
          <v:shape id="_x0000_i1029" type="#_x0000_t75" style="width:386.6pt;height:573.65pt" o:ole="">
            <v:imagedata r:id="rId17" o:title=""/>
          </v:shape>
          <o:OLEObject Type="Embed" ProgID="Visio.Drawing.11" ShapeID="_x0000_i1029" DrawAspect="Content" ObjectID="_1407068784" r:id="rId18"/>
        </w:object>
      </w:r>
    </w:p>
    <w:p w:rsidR="003B33AA" w:rsidRPr="00F94DAB" w:rsidRDefault="003B33AA" w:rsidP="00FF254B">
      <w:pPr>
        <w:pStyle w:val="a4"/>
        <w:tabs>
          <w:tab w:val="left" w:pos="1701"/>
        </w:tabs>
        <w:ind w:left="0"/>
        <w:contextualSpacing w:val="0"/>
        <w:jc w:val="center"/>
        <w:rPr>
          <w:rFonts w:ascii="Times New Roman" w:hAnsi="Times New Roman"/>
          <w:sz w:val="28"/>
          <w:szCs w:val="28"/>
        </w:rPr>
      </w:pPr>
      <w:r w:rsidRPr="00F94DAB">
        <w:rPr>
          <w:rFonts w:ascii="Times New Roman" w:hAnsi="Times New Roman"/>
          <w:sz w:val="28"/>
          <w:szCs w:val="28"/>
        </w:rPr>
        <w:t>Рисунок 5. Алгоритм действий в аудитории проведения устной части</w:t>
      </w:r>
    </w:p>
    <w:p w:rsidR="00131507" w:rsidRPr="00F94DAB" w:rsidRDefault="00131507" w:rsidP="00354E7F">
      <w:pPr>
        <w:pStyle w:val="a4"/>
        <w:numPr>
          <w:ilvl w:val="3"/>
          <w:numId w:val="10"/>
        </w:numPr>
        <w:tabs>
          <w:tab w:val="left" w:pos="1701"/>
        </w:tabs>
        <w:ind w:left="0" w:firstLine="709"/>
        <w:contextualSpacing w:val="0"/>
        <w:rPr>
          <w:rFonts w:ascii="Times New Roman" w:hAnsi="Times New Roman"/>
          <w:sz w:val="28"/>
          <w:szCs w:val="28"/>
        </w:rPr>
      </w:pPr>
      <w:r w:rsidRPr="00F94DAB">
        <w:rPr>
          <w:rFonts w:ascii="Times New Roman" w:hAnsi="Times New Roman"/>
          <w:sz w:val="28"/>
          <w:szCs w:val="28"/>
        </w:rPr>
        <w:t>На сдачу экзамена участнику ЕГЭ отводится 10 минут, включая разминку с экзаменатором-собеседником</w:t>
      </w:r>
      <w:r w:rsidR="006A7161" w:rsidRPr="00F94DAB">
        <w:rPr>
          <w:rFonts w:ascii="Times New Roman" w:hAnsi="Times New Roman"/>
          <w:sz w:val="28"/>
          <w:szCs w:val="28"/>
        </w:rPr>
        <w:t xml:space="preserve"> (рисунки 4, 5)</w:t>
      </w:r>
      <w:r w:rsidRPr="00F94DAB">
        <w:rPr>
          <w:rFonts w:ascii="Times New Roman" w:hAnsi="Times New Roman"/>
          <w:sz w:val="28"/>
          <w:szCs w:val="28"/>
        </w:rPr>
        <w:t>.</w:t>
      </w:r>
    </w:p>
    <w:p w:rsidR="00131507" w:rsidRPr="00F94DAB" w:rsidRDefault="00131507" w:rsidP="00354E7F">
      <w:pPr>
        <w:pStyle w:val="a4"/>
        <w:numPr>
          <w:ilvl w:val="3"/>
          <w:numId w:val="10"/>
        </w:numPr>
        <w:tabs>
          <w:tab w:val="left" w:pos="1701"/>
        </w:tabs>
        <w:ind w:left="0" w:firstLine="709"/>
        <w:contextualSpacing w:val="0"/>
        <w:rPr>
          <w:rFonts w:ascii="Times New Roman" w:hAnsi="Times New Roman"/>
          <w:sz w:val="28"/>
          <w:szCs w:val="28"/>
        </w:rPr>
      </w:pPr>
      <w:r w:rsidRPr="00F94DAB">
        <w:rPr>
          <w:rFonts w:ascii="Times New Roman" w:hAnsi="Times New Roman"/>
          <w:sz w:val="28"/>
          <w:szCs w:val="28"/>
        </w:rPr>
        <w:lastRenderedPageBreak/>
        <w:t>По окончании сдачи экзамена участник ЕГЭ сдает организатору в аудитории проведения устной части идентификационный бланк</w:t>
      </w:r>
      <w:r w:rsidR="00D53E9A" w:rsidRPr="00F94DAB">
        <w:rPr>
          <w:rFonts w:ascii="Times New Roman" w:hAnsi="Times New Roman"/>
          <w:sz w:val="28"/>
          <w:szCs w:val="28"/>
        </w:rPr>
        <w:t>.</w:t>
      </w:r>
    </w:p>
    <w:p w:rsidR="00D53E9A" w:rsidRPr="00F94DAB" w:rsidRDefault="00D53E9A" w:rsidP="00354E7F">
      <w:pPr>
        <w:pStyle w:val="a4"/>
        <w:numPr>
          <w:ilvl w:val="3"/>
          <w:numId w:val="10"/>
        </w:numPr>
        <w:tabs>
          <w:tab w:val="left" w:pos="1701"/>
        </w:tabs>
        <w:ind w:left="0" w:firstLine="709"/>
        <w:contextualSpacing w:val="0"/>
        <w:rPr>
          <w:rFonts w:ascii="Times New Roman" w:hAnsi="Times New Roman"/>
          <w:sz w:val="28"/>
          <w:szCs w:val="28"/>
        </w:rPr>
      </w:pPr>
      <w:r w:rsidRPr="00F94DAB">
        <w:rPr>
          <w:rFonts w:ascii="Times New Roman" w:hAnsi="Times New Roman"/>
          <w:sz w:val="28"/>
          <w:szCs w:val="28"/>
        </w:rPr>
        <w:t>Факт сдачи участником ЕГЭ устной части экзамена фиксируется документально. В пропуске участника ЕГЭ делается соответствующая отметка.</w:t>
      </w:r>
    </w:p>
    <w:p w:rsidR="004029DE" w:rsidRPr="00F94DAB" w:rsidRDefault="004029DE" w:rsidP="00354E7F">
      <w:pPr>
        <w:pStyle w:val="a4"/>
        <w:numPr>
          <w:ilvl w:val="3"/>
          <w:numId w:val="10"/>
        </w:numPr>
        <w:tabs>
          <w:tab w:val="left" w:pos="1701"/>
        </w:tabs>
        <w:ind w:left="0" w:firstLine="709"/>
        <w:contextualSpacing w:val="0"/>
        <w:rPr>
          <w:rFonts w:ascii="Times New Roman" w:hAnsi="Times New Roman"/>
          <w:sz w:val="28"/>
          <w:szCs w:val="28"/>
        </w:rPr>
      </w:pPr>
      <w:r w:rsidRPr="00F94DAB">
        <w:rPr>
          <w:rFonts w:ascii="Times New Roman" w:hAnsi="Times New Roman"/>
          <w:sz w:val="28"/>
          <w:szCs w:val="28"/>
        </w:rPr>
        <w:t>После выхода участника из аудитории проведения устной части экзаменатор-собеседник прослушивает первые 15 секунд записи ответа.</w:t>
      </w:r>
      <w:r w:rsidR="00122541" w:rsidRPr="00F94DAB">
        <w:rPr>
          <w:rFonts w:ascii="Times New Roman" w:hAnsi="Times New Roman"/>
          <w:sz w:val="28"/>
          <w:szCs w:val="28"/>
        </w:rPr>
        <w:t xml:space="preserve"> В случае, если запись произведена, данный факт фиксируется в ведомости проведения экзамена</w:t>
      </w:r>
      <w:r w:rsidR="006A7161" w:rsidRPr="00F94DAB">
        <w:rPr>
          <w:rFonts w:ascii="Times New Roman" w:hAnsi="Times New Roman"/>
          <w:sz w:val="28"/>
          <w:szCs w:val="28"/>
        </w:rPr>
        <w:t xml:space="preserve"> (рисунок 5)</w:t>
      </w:r>
      <w:r w:rsidR="00122541" w:rsidRPr="00F94DAB">
        <w:rPr>
          <w:rFonts w:ascii="Times New Roman" w:hAnsi="Times New Roman"/>
          <w:sz w:val="28"/>
          <w:szCs w:val="28"/>
        </w:rPr>
        <w:t>.</w:t>
      </w:r>
    </w:p>
    <w:p w:rsidR="00D53E9A" w:rsidRPr="00F94DAB" w:rsidRDefault="00D53E9A" w:rsidP="00354E7F">
      <w:pPr>
        <w:pStyle w:val="a4"/>
        <w:numPr>
          <w:ilvl w:val="3"/>
          <w:numId w:val="10"/>
        </w:numPr>
        <w:tabs>
          <w:tab w:val="left" w:pos="1701"/>
        </w:tabs>
        <w:ind w:left="0" w:firstLine="709"/>
        <w:contextualSpacing w:val="0"/>
        <w:rPr>
          <w:rFonts w:ascii="Times New Roman" w:hAnsi="Times New Roman"/>
          <w:sz w:val="28"/>
          <w:szCs w:val="28"/>
        </w:rPr>
      </w:pPr>
      <w:r w:rsidRPr="00F94DAB">
        <w:rPr>
          <w:rFonts w:ascii="Times New Roman" w:hAnsi="Times New Roman"/>
          <w:sz w:val="28"/>
          <w:szCs w:val="28"/>
        </w:rPr>
        <w:t>После выхода участника ЕГЭ из аудитории проведения устной части он покидает ППЭ. При выходе из ППЭ в пропуск участника ЕГЭ ставится штамп «Бланки ЕГЭ сданы».</w:t>
      </w:r>
    </w:p>
    <w:p w:rsidR="006A7161" w:rsidRPr="00F94DAB" w:rsidRDefault="006F37AD" w:rsidP="006F37AD">
      <w:pPr>
        <w:pStyle w:val="2"/>
        <w:numPr>
          <w:ilvl w:val="1"/>
          <w:numId w:val="10"/>
        </w:numPr>
        <w:ind w:left="0" w:firstLine="709"/>
        <w:rPr>
          <w:rFonts w:ascii="Times New Roman" w:hAnsi="Times New Roman" w:cs="Times New Roman"/>
          <w:sz w:val="28"/>
          <w:szCs w:val="28"/>
        </w:rPr>
      </w:pPr>
      <w:bookmarkStart w:id="12" w:name="_Toc333317029"/>
      <w:r w:rsidRPr="00F94DAB">
        <w:rPr>
          <w:rFonts w:ascii="Times New Roman" w:hAnsi="Times New Roman" w:cs="Times New Roman"/>
          <w:sz w:val="28"/>
          <w:szCs w:val="28"/>
        </w:rPr>
        <w:t>Работа с программой «Станция записи устных ответов»</w:t>
      </w:r>
      <w:bookmarkEnd w:id="12"/>
    </w:p>
    <w:p w:rsidR="006F37AD" w:rsidRPr="00F94DAB" w:rsidRDefault="006F37AD" w:rsidP="006F37AD">
      <w:pPr>
        <w:rPr>
          <w:rFonts w:ascii="Times New Roman" w:hAnsi="Times New Roman"/>
          <w:b/>
          <w:sz w:val="28"/>
          <w:szCs w:val="28"/>
        </w:rPr>
      </w:pPr>
      <w:bookmarkStart w:id="13" w:name="_Toc229907278"/>
      <w:bookmarkStart w:id="14" w:name="_Toc310266779"/>
      <w:r w:rsidRPr="00F94DAB">
        <w:rPr>
          <w:rFonts w:ascii="Times New Roman" w:hAnsi="Times New Roman"/>
          <w:b/>
          <w:sz w:val="28"/>
          <w:szCs w:val="28"/>
        </w:rPr>
        <w:t>Запуск станции</w:t>
      </w:r>
      <w:bookmarkEnd w:id="13"/>
      <w:bookmarkEnd w:id="14"/>
    </w:p>
    <w:p w:rsidR="006F37AD" w:rsidRPr="00F94DAB" w:rsidRDefault="006F37AD" w:rsidP="006F37AD">
      <w:pPr>
        <w:pStyle w:val="ae"/>
        <w:rPr>
          <w:sz w:val="28"/>
          <w:szCs w:val="28"/>
        </w:rPr>
      </w:pPr>
      <w:r w:rsidRPr="00F94DAB">
        <w:rPr>
          <w:sz w:val="28"/>
          <w:szCs w:val="28"/>
        </w:rPr>
        <w:t>Запуск программы «Станция записи устных ответов» осуществляется через меню Пуск (</w:t>
      </w:r>
      <w:r w:rsidRPr="00F94DAB">
        <w:rPr>
          <w:sz w:val="28"/>
          <w:szCs w:val="28"/>
          <w:lang w:val="en-US"/>
        </w:rPr>
        <w:t>Start</w:t>
      </w:r>
      <w:r w:rsidRPr="00F94DAB">
        <w:rPr>
          <w:sz w:val="28"/>
          <w:szCs w:val="28"/>
        </w:rPr>
        <w:t>)&gt;Программы (</w:t>
      </w:r>
      <w:r w:rsidRPr="00F94DAB">
        <w:rPr>
          <w:sz w:val="28"/>
          <w:szCs w:val="28"/>
          <w:lang w:val="en-US"/>
        </w:rPr>
        <w:t>Programs</w:t>
      </w:r>
      <w:r w:rsidRPr="00F94DAB">
        <w:rPr>
          <w:sz w:val="28"/>
          <w:szCs w:val="28"/>
        </w:rPr>
        <w:t>)&gt;</w:t>
      </w:r>
      <w:r w:rsidRPr="00F94DAB">
        <w:rPr>
          <w:sz w:val="28"/>
          <w:szCs w:val="28"/>
          <w:lang w:val="en-US"/>
        </w:rPr>
        <w:t>ABBYY</w:t>
      </w:r>
      <w:r w:rsidRPr="00F94DAB">
        <w:rPr>
          <w:sz w:val="28"/>
          <w:szCs w:val="28"/>
        </w:rPr>
        <w:t xml:space="preserve"> </w:t>
      </w:r>
      <w:r w:rsidRPr="00F94DAB">
        <w:rPr>
          <w:sz w:val="28"/>
          <w:szCs w:val="28"/>
          <w:lang w:val="en-US"/>
        </w:rPr>
        <w:t>TestReader</w:t>
      </w:r>
      <w:r w:rsidRPr="00F94DAB">
        <w:rPr>
          <w:sz w:val="28"/>
          <w:szCs w:val="28"/>
        </w:rPr>
        <w:t xml:space="preserve"> 5.2 &gt; </w:t>
      </w:r>
    </w:p>
    <w:p w:rsidR="006F37AD" w:rsidRPr="00F94DAB" w:rsidRDefault="006F37AD" w:rsidP="006F37AD">
      <w:pPr>
        <w:pStyle w:val="ae"/>
        <w:rPr>
          <w:sz w:val="28"/>
          <w:szCs w:val="28"/>
        </w:rPr>
      </w:pPr>
      <w:r w:rsidRPr="00F94DAB">
        <w:rPr>
          <w:sz w:val="28"/>
          <w:szCs w:val="28"/>
        </w:rPr>
        <w:t xml:space="preserve">Программа имеет следующие режимы работы: </w:t>
      </w:r>
    </w:p>
    <w:p w:rsidR="006F37AD" w:rsidRPr="00F94DAB" w:rsidRDefault="006F37AD" w:rsidP="006F37AD">
      <w:pPr>
        <w:pStyle w:val="ae"/>
        <w:rPr>
          <w:sz w:val="28"/>
          <w:szCs w:val="28"/>
        </w:rPr>
      </w:pPr>
      <w:r w:rsidRPr="00F94DAB">
        <w:rPr>
          <w:sz w:val="28"/>
          <w:szCs w:val="28"/>
        </w:rPr>
        <w:t>Проверка;</w:t>
      </w:r>
    </w:p>
    <w:p w:rsidR="006F37AD" w:rsidRPr="00F94DAB" w:rsidRDefault="006F37AD" w:rsidP="006F37AD">
      <w:pPr>
        <w:pStyle w:val="ae"/>
        <w:rPr>
          <w:sz w:val="28"/>
          <w:szCs w:val="28"/>
        </w:rPr>
      </w:pPr>
      <w:r w:rsidRPr="00F94DAB">
        <w:rPr>
          <w:sz w:val="28"/>
          <w:szCs w:val="28"/>
        </w:rPr>
        <w:t>Экзамен;</w:t>
      </w:r>
    </w:p>
    <w:p w:rsidR="006F37AD" w:rsidRPr="00F94DAB" w:rsidRDefault="006F37AD" w:rsidP="006F37AD">
      <w:pPr>
        <w:pStyle w:val="ae"/>
        <w:rPr>
          <w:sz w:val="28"/>
          <w:szCs w:val="28"/>
        </w:rPr>
      </w:pPr>
      <w:r w:rsidRPr="00F94DAB">
        <w:rPr>
          <w:sz w:val="28"/>
          <w:szCs w:val="28"/>
        </w:rPr>
        <w:t>Результаты.</w:t>
      </w:r>
    </w:p>
    <w:p w:rsidR="006F37AD" w:rsidRPr="00F94DAB" w:rsidRDefault="006F37AD" w:rsidP="006F37AD">
      <w:pPr>
        <w:pStyle w:val="ae"/>
        <w:rPr>
          <w:sz w:val="28"/>
          <w:szCs w:val="28"/>
        </w:rPr>
      </w:pPr>
      <w:r w:rsidRPr="00F94DAB">
        <w:rPr>
          <w:sz w:val="28"/>
          <w:szCs w:val="28"/>
        </w:rPr>
        <w:t>Экзаменатору-собеседнику для самостоятельной работы доступен только режим - Экзамен.</w:t>
      </w:r>
    </w:p>
    <w:p w:rsidR="006F37AD" w:rsidRPr="00F94DAB" w:rsidRDefault="006F37AD" w:rsidP="006F37AD">
      <w:pPr>
        <w:pStyle w:val="ae"/>
        <w:rPr>
          <w:sz w:val="28"/>
          <w:szCs w:val="28"/>
        </w:rPr>
      </w:pPr>
      <w:r w:rsidRPr="00F94DAB">
        <w:rPr>
          <w:sz w:val="28"/>
          <w:szCs w:val="28"/>
        </w:rPr>
        <w:t>Таблица №1.Описание кнопок программы «Станция записи устных ответов».</w:t>
      </w:r>
    </w:p>
    <w:tbl>
      <w:tblPr>
        <w:tblStyle w:val="af4"/>
        <w:tblW w:w="0" w:type="auto"/>
        <w:tblInd w:w="30" w:type="dxa"/>
        <w:tblLook w:val="04A0" w:firstRow="1" w:lastRow="0" w:firstColumn="1" w:lastColumn="0" w:noHBand="0" w:noVBand="1"/>
      </w:tblPr>
      <w:tblGrid>
        <w:gridCol w:w="2063"/>
        <w:gridCol w:w="3280"/>
        <w:gridCol w:w="4374"/>
      </w:tblGrid>
      <w:tr w:rsidR="006F37AD" w:rsidRPr="00F94DAB" w:rsidTr="00F94DAB">
        <w:tc>
          <w:tcPr>
            <w:tcW w:w="2063" w:type="dxa"/>
          </w:tcPr>
          <w:p w:rsidR="006F37AD" w:rsidRPr="00F94DAB" w:rsidRDefault="006F37AD" w:rsidP="006F37AD">
            <w:pPr>
              <w:pStyle w:val="ae"/>
              <w:rPr>
                <w:sz w:val="28"/>
                <w:szCs w:val="28"/>
              </w:rPr>
            </w:pPr>
            <w:r w:rsidRPr="00F94DAB">
              <w:rPr>
                <w:sz w:val="28"/>
                <w:szCs w:val="28"/>
              </w:rPr>
              <w:t>№</w:t>
            </w:r>
          </w:p>
        </w:tc>
        <w:tc>
          <w:tcPr>
            <w:tcW w:w="3280" w:type="dxa"/>
          </w:tcPr>
          <w:p w:rsidR="006F37AD" w:rsidRPr="00F94DAB" w:rsidRDefault="006F37AD" w:rsidP="006F37AD">
            <w:pPr>
              <w:pStyle w:val="ae"/>
              <w:rPr>
                <w:sz w:val="28"/>
                <w:szCs w:val="28"/>
              </w:rPr>
            </w:pPr>
            <w:r w:rsidRPr="00F94DAB">
              <w:rPr>
                <w:sz w:val="28"/>
                <w:szCs w:val="28"/>
              </w:rPr>
              <w:t>Название кнопки</w:t>
            </w:r>
          </w:p>
        </w:tc>
        <w:tc>
          <w:tcPr>
            <w:tcW w:w="4374" w:type="dxa"/>
          </w:tcPr>
          <w:p w:rsidR="006F37AD" w:rsidRPr="00F94DAB" w:rsidRDefault="006F37AD" w:rsidP="006F37AD">
            <w:pPr>
              <w:pStyle w:val="ae"/>
              <w:rPr>
                <w:sz w:val="28"/>
                <w:szCs w:val="28"/>
              </w:rPr>
            </w:pPr>
            <w:r w:rsidRPr="00F94DAB">
              <w:rPr>
                <w:sz w:val="28"/>
                <w:szCs w:val="28"/>
              </w:rPr>
              <w:t>назначение</w:t>
            </w:r>
          </w:p>
        </w:tc>
      </w:tr>
      <w:tr w:rsidR="006F37AD" w:rsidRPr="00F94DAB" w:rsidTr="006F37AD">
        <w:tc>
          <w:tcPr>
            <w:tcW w:w="2063" w:type="dxa"/>
            <w:vAlign w:val="center"/>
          </w:tcPr>
          <w:p w:rsidR="006F37AD" w:rsidRPr="00F94DAB" w:rsidRDefault="006F37AD" w:rsidP="006F37AD">
            <w:pPr>
              <w:pStyle w:val="ae"/>
              <w:spacing w:before="60" w:after="60" w:line="240" w:lineRule="auto"/>
              <w:ind w:firstLine="0"/>
              <w:jc w:val="left"/>
              <w:rPr>
                <w:sz w:val="28"/>
                <w:szCs w:val="28"/>
              </w:rPr>
            </w:pPr>
            <w:r w:rsidRPr="00F94DAB">
              <w:rPr>
                <w:sz w:val="28"/>
                <w:szCs w:val="28"/>
              </w:rPr>
              <w:t>1</w:t>
            </w:r>
          </w:p>
        </w:tc>
        <w:tc>
          <w:tcPr>
            <w:tcW w:w="3280" w:type="dxa"/>
            <w:vAlign w:val="center"/>
          </w:tcPr>
          <w:p w:rsidR="006F37AD" w:rsidRPr="00F94DAB" w:rsidRDefault="006F37AD" w:rsidP="006F37AD">
            <w:pPr>
              <w:pStyle w:val="ae"/>
              <w:spacing w:before="60" w:after="60" w:line="240" w:lineRule="auto"/>
              <w:ind w:firstLine="0"/>
              <w:jc w:val="left"/>
              <w:rPr>
                <w:sz w:val="28"/>
                <w:szCs w:val="28"/>
              </w:rPr>
            </w:pPr>
            <w:r w:rsidRPr="00F94DAB">
              <w:rPr>
                <w:noProof/>
                <w:sz w:val="28"/>
                <w:szCs w:val="28"/>
              </w:rPr>
              <w:drawing>
                <wp:inline distT="0" distB="0" distL="0" distR="0">
                  <wp:extent cx="1314450" cy="342900"/>
                  <wp:effectExtent l="19050" t="0" r="0" b="0"/>
                  <wp:docPr id="36" name="Picture 12" descr="C:\Users\Administrator\Desktop\ЕГЭ\запись\7.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ЕГЭ\запись\7.2.bmp"/>
                          <pic:cNvPicPr>
                            <a:picLocks noChangeAspect="1" noChangeArrowheads="1"/>
                          </pic:cNvPicPr>
                        </pic:nvPicPr>
                        <pic:blipFill>
                          <a:blip r:embed="rId19" cstate="print"/>
                          <a:srcRect/>
                          <a:stretch>
                            <a:fillRect/>
                          </a:stretch>
                        </pic:blipFill>
                        <pic:spPr bwMode="auto">
                          <a:xfrm>
                            <a:off x="0" y="0"/>
                            <a:ext cx="1314450" cy="342900"/>
                          </a:xfrm>
                          <a:prstGeom prst="rect">
                            <a:avLst/>
                          </a:prstGeom>
                          <a:noFill/>
                          <a:ln w="9525">
                            <a:noFill/>
                            <a:miter lim="800000"/>
                            <a:headEnd/>
                            <a:tailEnd/>
                          </a:ln>
                        </pic:spPr>
                      </pic:pic>
                    </a:graphicData>
                  </a:graphic>
                </wp:inline>
              </w:drawing>
            </w:r>
          </w:p>
        </w:tc>
        <w:tc>
          <w:tcPr>
            <w:tcW w:w="4374" w:type="dxa"/>
            <w:vAlign w:val="center"/>
          </w:tcPr>
          <w:p w:rsidR="006F37AD" w:rsidRPr="00F94DAB" w:rsidRDefault="006F37AD" w:rsidP="006F37AD">
            <w:pPr>
              <w:pStyle w:val="ae"/>
              <w:spacing w:before="60" w:after="60" w:line="240" w:lineRule="auto"/>
              <w:ind w:firstLine="0"/>
              <w:jc w:val="left"/>
              <w:rPr>
                <w:sz w:val="28"/>
                <w:szCs w:val="28"/>
              </w:rPr>
            </w:pPr>
            <w:r w:rsidRPr="00F94DAB">
              <w:rPr>
                <w:sz w:val="28"/>
                <w:szCs w:val="28"/>
              </w:rPr>
              <w:t>Запись устных ответов</w:t>
            </w:r>
          </w:p>
        </w:tc>
      </w:tr>
      <w:tr w:rsidR="006F37AD" w:rsidRPr="00F94DAB" w:rsidTr="006F37AD">
        <w:tc>
          <w:tcPr>
            <w:tcW w:w="2063" w:type="dxa"/>
            <w:vAlign w:val="center"/>
          </w:tcPr>
          <w:p w:rsidR="006F37AD" w:rsidRPr="00F94DAB" w:rsidRDefault="006F37AD" w:rsidP="006F37AD">
            <w:pPr>
              <w:pStyle w:val="ae"/>
              <w:spacing w:before="60" w:after="60" w:line="240" w:lineRule="auto"/>
              <w:ind w:firstLine="0"/>
              <w:jc w:val="left"/>
              <w:rPr>
                <w:sz w:val="28"/>
                <w:szCs w:val="28"/>
              </w:rPr>
            </w:pPr>
            <w:r w:rsidRPr="00F94DAB">
              <w:rPr>
                <w:sz w:val="28"/>
                <w:szCs w:val="28"/>
              </w:rPr>
              <w:t>2</w:t>
            </w:r>
          </w:p>
        </w:tc>
        <w:tc>
          <w:tcPr>
            <w:tcW w:w="3280" w:type="dxa"/>
            <w:vAlign w:val="center"/>
          </w:tcPr>
          <w:p w:rsidR="006F37AD" w:rsidRPr="00F94DAB" w:rsidRDefault="006F37AD" w:rsidP="006F37AD">
            <w:pPr>
              <w:pStyle w:val="ae"/>
              <w:spacing w:before="60" w:after="60" w:line="240" w:lineRule="auto"/>
              <w:ind w:firstLine="0"/>
              <w:jc w:val="left"/>
              <w:rPr>
                <w:sz w:val="28"/>
                <w:szCs w:val="28"/>
              </w:rPr>
            </w:pPr>
            <w:r w:rsidRPr="00F94DAB">
              <w:rPr>
                <w:noProof/>
                <w:sz w:val="28"/>
                <w:szCs w:val="28"/>
              </w:rPr>
              <w:drawing>
                <wp:inline distT="0" distB="0" distL="0" distR="0">
                  <wp:extent cx="1314450" cy="342900"/>
                  <wp:effectExtent l="19050" t="0" r="0" b="0"/>
                  <wp:docPr id="20" name="Picture 11" descr="C:\Users\Administrator\Desktop\ЕГЭ\запись\7.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ЕГЭ\запись\7.1.bmp"/>
                          <pic:cNvPicPr>
                            <a:picLocks noChangeAspect="1" noChangeArrowheads="1"/>
                          </pic:cNvPicPr>
                        </pic:nvPicPr>
                        <pic:blipFill>
                          <a:blip r:embed="rId20" cstate="print"/>
                          <a:srcRect/>
                          <a:stretch>
                            <a:fillRect/>
                          </a:stretch>
                        </pic:blipFill>
                        <pic:spPr bwMode="auto">
                          <a:xfrm>
                            <a:off x="0" y="0"/>
                            <a:ext cx="1314450" cy="342900"/>
                          </a:xfrm>
                          <a:prstGeom prst="rect">
                            <a:avLst/>
                          </a:prstGeom>
                          <a:noFill/>
                          <a:ln w="9525">
                            <a:noFill/>
                            <a:miter lim="800000"/>
                            <a:headEnd/>
                            <a:tailEnd/>
                          </a:ln>
                        </pic:spPr>
                      </pic:pic>
                    </a:graphicData>
                  </a:graphic>
                </wp:inline>
              </w:drawing>
            </w:r>
          </w:p>
        </w:tc>
        <w:tc>
          <w:tcPr>
            <w:tcW w:w="4374" w:type="dxa"/>
            <w:vAlign w:val="center"/>
          </w:tcPr>
          <w:p w:rsidR="006F37AD" w:rsidRPr="00F94DAB" w:rsidRDefault="006F37AD" w:rsidP="006F37AD">
            <w:pPr>
              <w:pStyle w:val="ae"/>
              <w:spacing w:before="60" w:after="60" w:line="240" w:lineRule="auto"/>
              <w:ind w:firstLine="0"/>
              <w:jc w:val="left"/>
              <w:rPr>
                <w:sz w:val="28"/>
                <w:szCs w:val="28"/>
              </w:rPr>
            </w:pPr>
            <w:r w:rsidRPr="00F94DAB">
              <w:rPr>
                <w:sz w:val="28"/>
                <w:szCs w:val="28"/>
              </w:rPr>
              <w:t>Воспроизведения записи</w:t>
            </w:r>
          </w:p>
        </w:tc>
      </w:tr>
      <w:tr w:rsidR="006F37AD" w:rsidRPr="00F94DAB" w:rsidTr="006F37AD">
        <w:tc>
          <w:tcPr>
            <w:tcW w:w="2063" w:type="dxa"/>
            <w:vAlign w:val="center"/>
          </w:tcPr>
          <w:p w:rsidR="006F37AD" w:rsidRPr="00F94DAB" w:rsidRDefault="006F37AD" w:rsidP="006F37AD">
            <w:pPr>
              <w:pStyle w:val="ae"/>
              <w:spacing w:before="60" w:after="60" w:line="240" w:lineRule="auto"/>
              <w:ind w:firstLine="0"/>
              <w:jc w:val="left"/>
              <w:rPr>
                <w:sz w:val="28"/>
                <w:szCs w:val="28"/>
              </w:rPr>
            </w:pPr>
            <w:r w:rsidRPr="00F94DAB">
              <w:rPr>
                <w:sz w:val="28"/>
                <w:szCs w:val="28"/>
              </w:rPr>
              <w:lastRenderedPageBreak/>
              <w:t>3</w:t>
            </w:r>
          </w:p>
        </w:tc>
        <w:tc>
          <w:tcPr>
            <w:tcW w:w="3280" w:type="dxa"/>
            <w:vAlign w:val="center"/>
          </w:tcPr>
          <w:p w:rsidR="006F37AD" w:rsidRPr="00F94DAB" w:rsidRDefault="006F37AD" w:rsidP="006F37AD">
            <w:pPr>
              <w:pStyle w:val="ae"/>
              <w:spacing w:before="60" w:after="60" w:line="240" w:lineRule="auto"/>
              <w:ind w:firstLine="0"/>
              <w:jc w:val="left"/>
              <w:rPr>
                <w:sz w:val="28"/>
                <w:szCs w:val="28"/>
              </w:rPr>
            </w:pPr>
            <w:r w:rsidRPr="00F94DAB">
              <w:rPr>
                <w:noProof/>
                <w:sz w:val="28"/>
                <w:szCs w:val="28"/>
              </w:rPr>
              <w:drawing>
                <wp:inline distT="0" distB="0" distL="0" distR="0">
                  <wp:extent cx="1466850" cy="342900"/>
                  <wp:effectExtent l="19050" t="0" r="0" b="0"/>
                  <wp:docPr id="35" name="Picture 13" descr="C:\Users\Administrator\Desktop\ЕГЭ\запись\7.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ЕГЭ\запись\7.3.bmp"/>
                          <pic:cNvPicPr>
                            <a:picLocks noChangeAspect="1" noChangeArrowheads="1"/>
                          </pic:cNvPicPr>
                        </pic:nvPicPr>
                        <pic:blipFill>
                          <a:blip r:embed="rId21" cstate="print"/>
                          <a:srcRect/>
                          <a:stretch>
                            <a:fillRect/>
                          </a:stretch>
                        </pic:blipFill>
                        <pic:spPr bwMode="auto">
                          <a:xfrm>
                            <a:off x="0" y="0"/>
                            <a:ext cx="1466850" cy="342900"/>
                          </a:xfrm>
                          <a:prstGeom prst="rect">
                            <a:avLst/>
                          </a:prstGeom>
                          <a:noFill/>
                          <a:ln w="9525">
                            <a:noFill/>
                            <a:miter lim="800000"/>
                            <a:headEnd/>
                            <a:tailEnd/>
                          </a:ln>
                        </pic:spPr>
                      </pic:pic>
                    </a:graphicData>
                  </a:graphic>
                </wp:inline>
              </w:drawing>
            </w:r>
          </w:p>
        </w:tc>
        <w:tc>
          <w:tcPr>
            <w:tcW w:w="4374" w:type="dxa"/>
            <w:vAlign w:val="center"/>
          </w:tcPr>
          <w:p w:rsidR="006F37AD" w:rsidRPr="00F94DAB" w:rsidRDefault="006F37AD" w:rsidP="006F37AD">
            <w:pPr>
              <w:pStyle w:val="ae"/>
              <w:spacing w:before="60" w:after="60" w:line="240" w:lineRule="auto"/>
              <w:ind w:firstLine="0"/>
              <w:jc w:val="left"/>
              <w:rPr>
                <w:sz w:val="28"/>
                <w:szCs w:val="28"/>
              </w:rPr>
            </w:pPr>
            <w:r w:rsidRPr="00F94DAB">
              <w:rPr>
                <w:sz w:val="28"/>
                <w:szCs w:val="28"/>
              </w:rPr>
              <w:t>Остановки записи</w:t>
            </w:r>
          </w:p>
        </w:tc>
      </w:tr>
    </w:tbl>
    <w:p w:rsidR="006F37AD" w:rsidRPr="00F94DAB" w:rsidRDefault="006F37AD" w:rsidP="006F37AD">
      <w:pPr>
        <w:pStyle w:val="ae"/>
        <w:rPr>
          <w:sz w:val="28"/>
          <w:szCs w:val="28"/>
        </w:rPr>
      </w:pPr>
      <w:r w:rsidRPr="00F94DAB">
        <w:rPr>
          <w:sz w:val="28"/>
          <w:szCs w:val="28"/>
        </w:rPr>
        <w:t>С программой работает технический специалист ППЭ. Экзаменатор-собеседник, наблюдая за действиями технического специалиста, должен убедиться, что запись осуществляется и корректно воспроизводится, а также в том, что его авторизационные данные введены правильно.</w:t>
      </w:r>
    </w:p>
    <w:p w:rsidR="006F37AD" w:rsidRPr="00F94DAB" w:rsidRDefault="006F37AD" w:rsidP="006F37AD">
      <w:pPr>
        <w:pStyle w:val="ae"/>
        <w:rPr>
          <w:sz w:val="28"/>
          <w:szCs w:val="28"/>
        </w:rPr>
      </w:pPr>
      <w:r w:rsidRPr="00F94DAB">
        <w:rPr>
          <w:sz w:val="28"/>
          <w:szCs w:val="28"/>
        </w:rPr>
        <w:t xml:space="preserve">После запуска станции появится главное окно программы в режиме </w:t>
      </w:r>
      <w:r w:rsidRPr="00F94DAB">
        <w:rPr>
          <w:b/>
          <w:sz w:val="28"/>
          <w:szCs w:val="28"/>
        </w:rPr>
        <w:t>Проверка</w:t>
      </w:r>
      <w:r w:rsidRPr="00F94DAB">
        <w:rPr>
          <w:sz w:val="28"/>
          <w:szCs w:val="28"/>
        </w:rPr>
        <w:t xml:space="preserve"> (рисунок 6).</w:t>
      </w:r>
    </w:p>
    <w:p w:rsidR="006F37AD" w:rsidRPr="00F94DAB" w:rsidRDefault="006F37AD" w:rsidP="006F37AD">
      <w:pPr>
        <w:pStyle w:val="ae"/>
        <w:rPr>
          <w:sz w:val="28"/>
          <w:szCs w:val="28"/>
        </w:rPr>
      </w:pPr>
      <w:r w:rsidRPr="00F94DAB">
        <w:rPr>
          <w:noProof/>
          <w:sz w:val="28"/>
          <w:szCs w:val="28"/>
        </w:rPr>
        <w:drawing>
          <wp:inline distT="0" distB="0" distL="0" distR="0">
            <wp:extent cx="3476625" cy="2695575"/>
            <wp:effectExtent l="19050" t="0" r="9525" b="0"/>
            <wp:docPr id="192" name="Picture 1" descr="C:\Users\Administrator\Desktop\ЕГЭ\запись\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ЕГЭ\запись\0.bmp"/>
                    <pic:cNvPicPr>
                      <a:picLocks noChangeAspect="1" noChangeArrowheads="1"/>
                    </pic:cNvPicPr>
                  </pic:nvPicPr>
                  <pic:blipFill>
                    <a:blip r:embed="rId22" cstate="print"/>
                    <a:srcRect/>
                    <a:stretch>
                      <a:fillRect/>
                    </a:stretch>
                  </pic:blipFill>
                  <pic:spPr bwMode="auto">
                    <a:xfrm>
                      <a:off x="0" y="0"/>
                      <a:ext cx="3476625" cy="2695575"/>
                    </a:xfrm>
                    <a:prstGeom prst="rect">
                      <a:avLst/>
                    </a:prstGeom>
                    <a:noFill/>
                    <a:ln w="9525">
                      <a:noFill/>
                      <a:miter lim="800000"/>
                      <a:headEnd/>
                      <a:tailEnd/>
                    </a:ln>
                  </pic:spPr>
                </pic:pic>
              </a:graphicData>
            </a:graphic>
          </wp:inline>
        </w:drawing>
      </w:r>
    </w:p>
    <w:p w:rsidR="006F37AD" w:rsidRPr="00F94DAB" w:rsidRDefault="006F37AD" w:rsidP="006F37AD">
      <w:pPr>
        <w:pStyle w:val="ae"/>
        <w:rPr>
          <w:sz w:val="28"/>
          <w:szCs w:val="28"/>
        </w:rPr>
      </w:pPr>
      <w:r w:rsidRPr="00F94DAB">
        <w:rPr>
          <w:sz w:val="28"/>
          <w:szCs w:val="28"/>
        </w:rPr>
        <w:t>Рисунок 6.Окно программы в режиме «Проверка». Функция записи.</w:t>
      </w:r>
    </w:p>
    <w:p w:rsidR="006F37AD" w:rsidRPr="00F94DAB" w:rsidRDefault="006F37AD" w:rsidP="006F37AD">
      <w:pPr>
        <w:pStyle w:val="ae"/>
        <w:rPr>
          <w:sz w:val="28"/>
          <w:szCs w:val="28"/>
        </w:rPr>
      </w:pPr>
      <w:r w:rsidRPr="00F94DAB">
        <w:rPr>
          <w:sz w:val="28"/>
          <w:szCs w:val="28"/>
        </w:rPr>
        <w:t xml:space="preserve">Проверьте качество звукозаписи, для этого нажмите на кнопку </w:t>
      </w:r>
      <w:r w:rsidRPr="00F94DAB">
        <w:rPr>
          <w:b/>
          <w:sz w:val="28"/>
          <w:szCs w:val="28"/>
        </w:rPr>
        <w:t>Запись</w:t>
      </w:r>
      <w:r w:rsidRPr="00F94DAB">
        <w:rPr>
          <w:sz w:val="28"/>
          <w:szCs w:val="28"/>
        </w:rPr>
        <w:t xml:space="preserve"> (рисунок 6) в главном окне программы. Начнётся аудиозапись. Произнесите несколько слов и нажмите на кнопку </w:t>
      </w:r>
      <w:r w:rsidRPr="00F94DAB">
        <w:rPr>
          <w:b/>
          <w:sz w:val="28"/>
          <w:szCs w:val="28"/>
        </w:rPr>
        <w:t>Стоп</w:t>
      </w:r>
      <w:r w:rsidRPr="00F94DAB">
        <w:rPr>
          <w:sz w:val="28"/>
          <w:szCs w:val="28"/>
        </w:rPr>
        <w:t xml:space="preserve"> (рисунок 7).</w:t>
      </w:r>
    </w:p>
    <w:p w:rsidR="006F37AD" w:rsidRPr="00F94DAB" w:rsidRDefault="006F37AD" w:rsidP="006F37AD">
      <w:pPr>
        <w:pStyle w:val="ae"/>
        <w:rPr>
          <w:sz w:val="28"/>
          <w:szCs w:val="28"/>
        </w:rPr>
      </w:pPr>
      <w:r w:rsidRPr="00F94DAB">
        <w:rPr>
          <w:noProof/>
          <w:sz w:val="28"/>
          <w:szCs w:val="28"/>
        </w:rPr>
        <w:drawing>
          <wp:inline distT="0" distB="0" distL="0" distR="0">
            <wp:extent cx="3524250" cy="2800350"/>
            <wp:effectExtent l="19050" t="0" r="0" b="0"/>
            <wp:docPr id="193" name="Picture 2" descr="C:\Users\Administrator\Desktop\ЕГЭ\запись\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ЕГЭ\запись\6.bmp"/>
                    <pic:cNvPicPr>
                      <a:picLocks noChangeAspect="1" noChangeArrowheads="1"/>
                    </pic:cNvPicPr>
                  </pic:nvPicPr>
                  <pic:blipFill>
                    <a:blip r:embed="rId23" cstate="print"/>
                    <a:srcRect/>
                    <a:stretch>
                      <a:fillRect/>
                    </a:stretch>
                  </pic:blipFill>
                  <pic:spPr bwMode="auto">
                    <a:xfrm>
                      <a:off x="0" y="0"/>
                      <a:ext cx="3524250" cy="2800350"/>
                    </a:xfrm>
                    <a:prstGeom prst="rect">
                      <a:avLst/>
                    </a:prstGeom>
                    <a:noFill/>
                    <a:ln w="9525">
                      <a:noFill/>
                      <a:miter lim="800000"/>
                      <a:headEnd/>
                      <a:tailEnd/>
                    </a:ln>
                  </pic:spPr>
                </pic:pic>
              </a:graphicData>
            </a:graphic>
          </wp:inline>
        </w:drawing>
      </w:r>
    </w:p>
    <w:p w:rsidR="006F37AD" w:rsidRPr="00F94DAB" w:rsidRDefault="006F37AD" w:rsidP="006F37AD">
      <w:pPr>
        <w:pStyle w:val="ae"/>
        <w:rPr>
          <w:sz w:val="28"/>
          <w:szCs w:val="28"/>
        </w:rPr>
      </w:pPr>
      <w:r w:rsidRPr="00F94DAB">
        <w:rPr>
          <w:sz w:val="28"/>
          <w:szCs w:val="28"/>
        </w:rPr>
        <w:lastRenderedPageBreak/>
        <w:t>Рисунок 7.Окно программы в режиме «Проверка». Функция остановки записи.</w:t>
      </w:r>
    </w:p>
    <w:p w:rsidR="006F37AD" w:rsidRPr="00F94DAB" w:rsidRDefault="006F37AD" w:rsidP="006F37AD">
      <w:pPr>
        <w:pStyle w:val="ae"/>
        <w:rPr>
          <w:sz w:val="28"/>
          <w:szCs w:val="28"/>
        </w:rPr>
      </w:pPr>
      <w:r w:rsidRPr="00F94DAB">
        <w:rPr>
          <w:sz w:val="28"/>
          <w:szCs w:val="28"/>
        </w:rPr>
        <w:t xml:space="preserve">Прослушайте полученную запись, для этого нажмите на кнопку </w:t>
      </w:r>
      <w:r w:rsidRPr="00F94DAB">
        <w:rPr>
          <w:b/>
          <w:sz w:val="28"/>
          <w:szCs w:val="28"/>
        </w:rPr>
        <w:t>Воспроизведение</w:t>
      </w:r>
      <w:r w:rsidRPr="00F94DAB">
        <w:rPr>
          <w:sz w:val="28"/>
          <w:szCs w:val="28"/>
        </w:rPr>
        <w:t xml:space="preserve"> в главном окне программы (рисунок 8).</w:t>
      </w:r>
    </w:p>
    <w:p w:rsidR="006F37AD" w:rsidRPr="00F94DAB" w:rsidRDefault="006F37AD" w:rsidP="006F37AD">
      <w:pPr>
        <w:pStyle w:val="ae"/>
        <w:rPr>
          <w:sz w:val="28"/>
          <w:szCs w:val="28"/>
        </w:rPr>
      </w:pPr>
      <w:r w:rsidRPr="00F94DAB">
        <w:rPr>
          <w:noProof/>
          <w:sz w:val="28"/>
          <w:szCs w:val="28"/>
        </w:rPr>
        <w:drawing>
          <wp:inline distT="0" distB="0" distL="0" distR="0">
            <wp:extent cx="3524250" cy="2800350"/>
            <wp:effectExtent l="19050" t="0" r="0" b="0"/>
            <wp:docPr id="194" name="Picture 3" descr="C:\Users\Administrator\Desktop\ЕГЭ\запись\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ЕГЭ\запись\7.bmp"/>
                    <pic:cNvPicPr>
                      <a:picLocks noChangeAspect="1" noChangeArrowheads="1"/>
                    </pic:cNvPicPr>
                  </pic:nvPicPr>
                  <pic:blipFill>
                    <a:blip r:embed="rId24" cstate="print"/>
                    <a:srcRect/>
                    <a:stretch>
                      <a:fillRect/>
                    </a:stretch>
                  </pic:blipFill>
                  <pic:spPr bwMode="auto">
                    <a:xfrm>
                      <a:off x="0" y="0"/>
                      <a:ext cx="3524250" cy="2800350"/>
                    </a:xfrm>
                    <a:prstGeom prst="rect">
                      <a:avLst/>
                    </a:prstGeom>
                    <a:noFill/>
                    <a:ln w="9525">
                      <a:noFill/>
                      <a:miter lim="800000"/>
                      <a:headEnd/>
                      <a:tailEnd/>
                    </a:ln>
                  </pic:spPr>
                </pic:pic>
              </a:graphicData>
            </a:graphic>
          </wp:inline>
        </w:drawing>
      </w:r>
    </w:p>
    <w:p w:rsidR="006F37AD" w:rsidRPr="00F94DAB" w:rsidRDefault="006F37AD" w:rsidP="006F37AD">
      <w:pPr>
        <w:pStyle w:val="ae"/>
        <w:rPr>
          <w:sz w:val="28"/>
          <w:szCs w:val="28"/>
        </w:rPr>
      </w:pPr>
      <w:r w:rsidRPr="00F94DAB">
        <w:rPr>
          <w:sz w:val="28"/>
          <w:szCs w:val="28"/>
        </w:rPr>
        <w:t>Рисунок 8.Окно программы в режиме «Проверка». Функция воспроизведения.</w:t>
      </w:r>
    </w:p>
    <w:p w:rsidR="006F37AD" w:rsidRPr="00F94DAB" w:rsidRDefault="006F37AD" w:rsidP="006F37AD">
      <w:pPr>
        <w:pStyle w:val="ae"/>
        <w:rPr>
          <w:sz w:val="28"/>
          <w:szCs w:val="28"/>
        </w:rPr>
      </w:pPr>
      <w:r w:rsidRPr="00F94DAB">
        <w:rPr>
          <w:sz w:val="28"/>
          <w:szCs w:val="28"/>
        </w:rPr>
        <w:t xml:space="preserve">Убедитесь, что качество записи голоса удовлетворительное. Нажмите на кнопку </w:t>
      </w:r>
      <w:r w:rsidRPr="00F94DAB">
        <w:rPr>
          <w:b/>
          <w:sz w:val="28"/>
          <w:szCs w:val="28"/>
        </w:rPr>
        <w:t>Стоп</w:t>
      </w:r>
      <w:r w:rsidRPr="00F94DAB">
        <w:rPr>
          <w:sz w:val="28"/>
          <w:szCs w:val="28"/>
        </w:rPr>
        <w:t>.</w:t>
      </w:r>
    </w:p>
    <w:p w:rsidR="006F37AD" w:rsidRPr="00F94DAB" w:rsidRDefault="006F37AD" w:rsidP="006F37AD">
      <w:pPr>
        <w:pStyle w:val="ae"/>
        <w:rPr>
          <w:sz w:val="28"/>
          <w:szCs w:val="28"/>
        </w:rPr>
      </w:pPr>
      <w:r w:rsidRPr="00F94DAB">
        <w:rPr>
          <w:sz w:val="28"/>
          <w:szCs w:val="28"/>
        </w:rPr>
        <w:t xml:space="preserve">Чтобы приступить к приёму экзамена необходимо перейти в режим </w:t>
      </w:r>
      <w:r w:rsidRPr="00F94DAB">
        <w:rPr>
          <w:b/>
          <w:sz w:val="28"/>
          <w:szCs w:val="28"/>
        </w:rPr>
        <w:t>Экзамен</w:t>
      </w:r>
      <w:r w:rsidRPr="00F94DAB">
        <w:rPr>
          <w:sz w:val="28"/>
          <w:szCs w:val="28"/>
        </w:rPr>
        <w:t xml:space="preserve">, для этого выберите в меню </w:t>
      </w:r>
      <w:r w:rsidRPr="00F94DAB">
        <w:rPr>
          <w:b/>
          <w:sz w:val="28"/>
          <w:szCs w:val="28"/>
        </w:rPr>
        <w:t>Сервис</w:t>
      </w:r>
      <w:r w:rsidRPr="00F94DAB">
        <w:rPr>
          <w:sz w:val="28"/>
          <w:szCs w:val="28"/>
        </w:rPr>
        <w:t xml:space="preserve"> пункт </w:t>
      </w:r>
      <w:r w:rsidRPr="00F94DAB">
        <w:rPr>
          <w:b/>
          <w:sz w:val="28"/>
          <w:szCs w:val="28"/>
        </w:rPr>
        <w:t>Начать экзамен</w:t>
      </w:r>
      <w:r w:rsidRPr="00F94DAB">
        <w:rPr>
          <w:sz w:val="28"/>
          <w:szCs w:val="28"/>
        </w:rPr>
        <w:t>.</w:t>
      </w:r>
    </w:p>
    <w:p w:rsidR="006F37AD" w:rsidRPr="00F94DAB" w:rsidRDefault="006F37AD" w:rsidP="006F37AD">
      <w:pPr>
        <w:pStyle w:val="ae"/>
        <w:rPr>
          <w:sz w:val="28"/>
          <w:szCs w:val="28"/>
        </w:rPr>
      </w:pPr>
      <w:r w:rsidRPr="00F94DAB">
        <w:rPr>
          <w:sz w:val="28"/>
          <w:szCs w:val="28"/>
        </w:rPr>
        <w:t xml:space="preserve">В появившемся окне </w:t>
      </w:r>
      <w:r w:rsidRPr="00F94DAB">
        <w:rPr>
          <w:b/>
          <w:sz w:val="28"/>
          <w:szCs w:val="28"/>
        </w:rPr>
        <w:t>Вход</w:t>
      </w:r>
      <w:r w:rsidRPr="00F94DAB">
        <w:rPr>
          <w:sz w:val="28"/>
          <w:szCs w:val="28"/>
        </w:rPr>
        <w:t xml:space="preserve"> выберите фамилию экзаменатора-собеседника, экзамен и введите пароль. Нажмите на кнопку </w:t>
      </w:r>
      <w:r w:rsidRPr="00F94DAB">
        <w:rPr>
          <w:b/>
          <w:sz w:val="28"/>
          <w:szCs w:val="28"/>
        </w:rPr>
        <w:t>Вход</w:t>
      </w:r>
      <w:r w:rsidRPr="00F94DAB">
        <w:rPr>
          <w:sz w:val="28"/>
          <w:szCs w:val="28"/>
        </w:rPr>
        <w:t xml:space="preserve"> (рисунок 9). </w:t>
      </w:r>
    </w:p>
    <w:p w:rsidR="006F37AD" w:rsidRPr="00F94DAB" w:rsidRDefault="006F37AD" w:rsidP="006F37AD">
      <w:pPr>
        <w:pStyle w:val="ae"/>
        <w:rPr>
          <w:sz w:val="28"/>
          <w:szCs w:val="28"/>
        </w:rPr>
      </w:pPr>
      <w:r w:rsidRPr="00F94DAB">
        <w:rPr>
          <w:noProof/>
          <w:sz w:val="28"/>
          <w:szCs w:val="28"/>
        </w:rPr>
        <w:drawing>
          <wp:inline distT="0" distB="0" distL="0" distR="0">
            <wp:extent cx="2838450" cy="1362075"/>
            <wp:effectExtent l="19050" t="0" r="0" b="0"/>
            <wp:docPr id="195" name="Picture 15" descr="C:\Users\Administrator\Desktop\ЕГЭ\запись\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ЕГЭ\запись\2.bmp"/>
                    <pic:cNvPicPr>
                      <a:picLocks noChangeAspect="1" noChangeArrowheads="1"/>
                    </pic:cNvPicPr>
                  </pic:nvPicPr>
                  <pic:blipFill>
                    <a:blip r:embed="rId25" cstate="print"/>
                    <a:srcRect/>
                    <a:stretch>
                      <a:fillRect/>
                    </a:stretch>
                  </pic:blipFill>
                  <pic:spPr bwMode="auto">
                    <a:xfrm>
                      <a:off x="0" y="0"/>
                      <a:ext cx="2838450" cy="1362075"/>
                    </a:xfrm>
                    <a:prstGeom prst="rect">
                      <a:avLst/>
                    </a:prstGeom>
                    <a:noFill/>
                    <a:ln w="9525">
                      <a:noFill/>
                      <a:miter lim="800000"/>
                      <a:headEnd/>
                      <a:tailEnd/>
                    </a:ln>
                  </pic:spPr>
                </pic:pic>
              </a:graphicData>
            </a:graphic>
          </wp:inline>
        </w:drawing>
      </w:r>
    </w:p>
    <w:p w:rsidR="006F37AD" w:rsidRPr="00F94DAB" w:rsidRDefault="006F37AD" w:rsidP="006F37AD">
      <w:pPr>
        <w:pStyle w:val="ae"/>
        <w:rPr>
          <w:sz w:val="28"/>
          <w:szCs w:val="28"/>
        </w:rPr>
      </w:pPr>
      <w:r w:rsidRPr="00F94DAB">
        <w:rPr>
          <w:sz w:val="28"/>
          <w:szCs w:val="28"/>
        </w:rPr>
        <w:t>Рисунок 9.Окно программы «Вход»</w:t>
      </w:r>
    </w:p>
    <w:p w:rsidR="006F37AD" w:rsidRPr="00F94DAB" w:rsidRDefault="006F37AD" w:rsidP="006F37AD">
      <w:pPr>
        <w:rPr>
          <w:rFonts w:ascii="Times New Roman" w:hAnsi="Times New Roman"/>
          <w:b/>
          <w:sz w:val="28"/>
          <w:szCs w:val="28"/>
        </w:rPr>
      </w:pPr>
      <w:bookmarkStart w:id="15" w:name="_Toc310266782"/>
      <w:r w:rsidRPr="00F94DAB">
        <w:rPr>
          <w:rFonts w:ascii="Times New Roman" w:hAnsi="Times New Roman"/>
          <w:b/>
          <w:sz w:val="28"/>
          <w:szCs w:val="28"/>
        </w:rPr>
        <w:t>Проведение экзамена</w:t>
      </w:r>
      <w:bookmarkEnd w:id="15"/>
    </w:p>
    <w:p w:rsidR="006F37AD" w:rsidRPr="00F94DAB" w:rsidRDefault="006F37AD" w:rsidP="006F37AD">
      <w:pPr>
        <w:pStyle w:val="a9"/>
        <w:spacing w:line="360" w:lineRule="auto"/>
        <w:ind w:firstLine="709"/>
        <w:jc w:val="both"/>
        <w:rPr>
          <w:rFonts w:ascii="Times New Roman" w:hAnsi="Times New Roman" w:cs="Times New Roman"/>
          <w:sz w:val="28"/>
          <w:szCs w:val="28"/>
        </w:rPr>
      </w:pPr>
      <w:r w:rsidRPr="00F94DAB">
        <w:rPr>
          <w:rFonts w:ascii="Times New Roman" w:hAnsi="Times New Roman" w:cs="Times New Roman"/>
          <w:sz w:val="28"/>
          <w:szCs w:val="28"/>
        </w:rPr>
        <w:t xml:space="preserve">С программой работает экзаменатор-собеседник. </w:t>
      </w:r>
    </w:p>
    <w:p w:rsidR="006F37AD" w:rsidRPr="00F94DAB" w:rsidRDefault="006F37AD" w:rsidP="006F37AD">
      <w:pPr>
        <w:rPr>
          <w:rFonts w:ascii="Times New Roman" w:hAnsi="Times New Roman"/>
          <w:sz w:val="28"/>
          <w:szCs w:val="28"/>
        </w:rPr>
      </w:pPr>
      <w:r w:rsidRPr="00F94DAB">
        <w:rPr>
          <w:rFonts w:ascii="Times New Roman" w:hAnsi="Times New Roman"/>
          <w:sz w:val="28"/>
          <w:szCs w:val="28"/>
        </w:rPr>
        <w:lastRenderedPageBreak/>
        <w:t>В режиме экзамена главное окно программы примет следующий вид</w:t>
      </w:r>
      <w:r w:rsidR="001762B1" w:rsidRPr="00F94DAB">
        <w:rPr>
          <w:rFonts w:ascii="Times New Roman" w:hAnsi="Times New Roman"/>
          <w:sz w:val="28"/>
          <w:szCs w:val="28"/>
        </w:rPr>
        <w:t>, представленный на рисунке 10.</w:t>
      </w:r>
    </w:p>
    <w:p w:rsidR="006F37AD" w:rsidRPr="00F94DAB" w:rsidRDefault="006F37AD" w:rsidP="006F37AD">
      <w:pPr>
        <w:pStyle w:val="a9"/>
        <w:spacing w:line="360" w:lineRule="auto"/>
        <w:ind w:firstLine="709"/>
        <w:jc w:val="both"/>
        <w:rPr>
          <w:rFonts w:ascii="Times New Roman" w:hAnsi="Times New Roman" w:cs="Times New Roman"/>
          <w:sz w:val="28"/>
          <w:szCs w:val="28"/>
        </w:rPr>
      </w:pPr>
      <w:r w:rsidRPr="00F94DAB">
        <w:rPr>
          <w:rFonts w:ascii="Times New Roman" w:hAnsi="Times New Roman" w:cs="Times New Roman"/>
          <w:noProof/>
          <w:sz w:val="28"/>
          <w:szCs w:val="28"/>
          <w:lang w:eastAsia="ru-RU"/>
        </w:rPr>
        <w:drawing>
          <wp:inline distT="0" distB="0" distL="0" distR="0">
            <wp:extent cx="3495675" cy="2857500"/>
            <wp:effectExtent l="19050" t="0" r="9525" b="0"/>
            <wp:docPr id="196" name="Picture 7" descr="C:\Users\Administrator\Desktop\ЕГЭ\запись\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ЕГЭ\запись\10.bmp"/>
                    <pic:cNvPicPr>
                      <a:picLocks noChangeAspect="1" noChangeArrowheads="1"/>
                    </pic:cNvPicPr>
                  </pic:nvPicPr>
                  <pic:blipFill>
                    <a:blip r:embed="rId26" cstate="print"/>
                    <a:srcRect/>
                    <a:stretch>
                      <a:fillRect/>
                    </a:stretch>
                  </pic:blipFill>
                  <pic:spPr bwMode="auto">
                    <a:xfrm>
                      <a:off x="0" y="0"/>
                      <a:ext cx="3495675" cy="2857500"/>
                    </a:xfrm>
                    <a:prstGeom prst="rect">
                      <a:avLst/>
                    </a:prstGeom>
                    <a:noFill/>
                    <a:ln w="9525">
                      <a:noFill/>
                      <a:miter lim="800000"/>
                      <a:headEnd/>
                      <a:tailEnd/>
                    </a:ln>
                  </pic:spPr>
                </pic:pic>
              </a:graphicData>
            </a:graphic>
          </wp:inline>
        </w:drawing>
      </w:r>
      <w:r w:rsidRPr="00F94DAB">
        <w:rPr>
          <w:rFonts w:ascii="Times New Roman" w:hAnsi="Times New Roman" w:cs="Times New Roman"/>
          <w:sz w:val="28"/>
          <w:szCs w:val="28"/>
        </w:rPr>
        <w:t xml:space="preserve"> </w:t>
      </w:r>
    </w:p>
    <w:p w:rsidR="006F37AD" w:rsidRPr="00F94DAB" w:rsidRDefault="006F37AD" w:rsidP="006F37AD">
      <w:pPr>
        <w:pStyle w:val="ae"/>
        <w:rPr>
          <w:sz w:val="28"/>
          <w:szCs w:val="28"/>
        </w:rPr>
      </w:pPr>
      <w:r w:rsidRPr="00F94DAB">
        <w:rPr>
          <w:sz w:val="28"/>
          <w:szCs w:val="28"/>
        </w:rPr>
        <w:t xml:space="preserve">Рисунок </w:t>
      </w:r>
      <w:r w:rsidR="001762B1" w:rsidRPr="00F94DAB">
        <w:rPr>
          <w:sz w:val="28"/>
          <w:szCs w:val="28"/>
        </w:rPr>
        <w:t>10</w:t>
      </w:r>
      <w:r w:rsidRPr="00F94DAB">
        <w:rPr>
          <w:sz w:val="28"/>
          <w:szCs w:val="28"/>
        </w:rPr>
        <w:t>.Главное окно программы.</w:t>
      </w:r>
    </w:p>
    <w:p w:rsidR="006F37AD" w:rsidRPr="00F94DAB" w:rsidRDefault="006F37AD" w:rsidP="006F37AD">
      <w:pPr>
        <w:spacing w:before="0" w:after="200"/>
        <w:ind w:left="273" w:firstLine="435"/>
        <w:rPr>
          <w:rFonts w:ascii="Times New Roman" w:hAnsi="Times New Roman"/>
          <w:sz w:val="28"/>
          <w:szCs w:val="28"/>
        </w:rPr>
      </w:pPr>
      <w:r w:rsidRPr="00F94DAB">
        <w:rPr>
          <w:rFonts w:ascii="Times New Roman" w:hAnsi="Times New Roman"/>
          <w:b/>
          <w:sz w:val="28"/>
          <w:szCs w:val="28"/>
        </w:rPr>
        <w:t>Экзаменатор-собеседник</w:t>
      </w:r>
      <w:r w:rsidRPr="00F94DAB">
        <w:rPr>
          <w:rFonts w:ascii="Times New Roman" w:hAnsi="Times New Roman"/>
          <w:sz w:val="28"/>
          <w:szCs w:val="28"/>
        </w:rPr>
        <w:t xml:space="preserve"> заносит в ведомость идентификационный номер с идентификационного бланка, сканирует штрих-код, а при отсутствии сканера штрих-кодов вносит идентификационный номер ученика в соответствующее поле диалогового окна программного обеспечения. Возвращает бланк участнику</w:t>
      </w:r>
      <w:r w:rsidR="001762B1" w:rsidRPr="00F94DAB">
        <w:rPr>
          <w:rFonts w:ascii="Times New Roman" w:hAnsi="Times New Roman"/>
          <w:sz w:val="28"/>
          <w:szCs w:val="28"/>
        </w:rPr>
        <w:t xml:space="preserve"> (рисунок 10)</w:t>
      </w:r>
      <w:r w:rsidRPr="00F94DAB">
        <w:rPr>
          <w:rFonts w:ascii="Times New Roman" w:hAnsi="Times New Roman"/>
          <w:sz w:val="28"/>
          <w:szCs w:val="28"/>
        </w:rPr>
        <w:t>.</w:t>
      </w:r>
    </w:p>
    <w:p w:rsidR="006F37AD" w:rsidRPr="00F94DAB" w:rsidRDefault="006F37AD" w:rsidP="006F37AD">
      <w:pPr>
        <w:spacing w:before="0" w:after="200"/>
        <w:ind w:left="273" w:firstLine="435"/>
        <w:rPr>
          <w:rFonts w:ascii="Times New Roman" w:hAnsi="Times New Roman"/>
          <w:sz w:val="28"/>
          <w:szCs w:val="28"/>
        </w:rPr>
      </w:pPr>
      <w:r w:rsidRPr="00F94DAB">
        <w:rPr>
          <w:rFonts w:ascii="Times New Roman" w:hAnsi="Times New Roman"/>
          <w:b/>
          <w:sz w:val="28"/>
          <w:szCs w:val="28"/>
        </w:rPr>
        <w:t>Экзаменатор-собеседник</w:t>
      </w:r>
      <w:r w:rsidRPr="00F94DAB">
        <w:rPr>
          <w:rFonts w:ascii="Times New Roman" w:hAnsi="Times New Roman"/>
          <w:sz w:val="28"/>
          <w:szCs w:val="28"/>
        </w:rPr>
        <w:t xml:space="preserve"> предупреждает участника ЕГЭ о включении записи и начале экзамена и нажимает соответствующую кнопку в ПО, после чего начнётся аудиозапись экзамена</w:t>
      </w:r>
      <w:r w:rsidR="001762B1" w:rsidRPr="00F94DAB">
        <w:rPr>
          <w:rFonts w:ascii="Times New Roman" w:hAnsi="Times New Roman"/>
          <w:sz w:val="28"/>
          <w:szCs w:val="28"/>
        </w:rPr>
        <w:t xml:space="preserve"> (рисунок 11).</w:t>
      </w:r>
    </w:p>
    <w:p w:rsidR="006F37AD" w:rsidRPr="00F94DAB" w:rsidRDefault="006F37AD" w:rsidP="006F37AD">
      <w:pPr>
        <w:pStyle w:val="ae"/>
        <w:rPr>
          <w:sz w:val="28"/>
          <w:szCs w:val="28"/>
        </w:rPr>
      </w:pPr>
      <w:r w:rsidRPr="00F94DAB">
        <w:rPr>
          <w:noProof/>
          <w:sz w:val="28"/>
          <w:szCs w:val="28"/>
        </w:rPr>
        <w:lastRenderedPageBreak/>
        <w:drawing>
          <wp:inline distT="0" distB="0" distL="0" distR="0">
            <wp:extent cx="3543300" cy="2895600"/>
            <wp:effectExtent l="19050" t="0" r="0" b="0"/>
            <wp:docPr id="197" name="Picture 8" descr="C:\Users\Administrator\Desktop\ЕГЭ\запись\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ЕГЭ\запись\11.bmp"/>
                    <pic:cNvPicPr>
                      <a:picLocks noChangeAspect="1" noChangeArrowheads="1"/>
                    </pic:cNvPicPr>
                  </pic:nvPicPr>
                  <pic:blipFill>
                    <a:blip r:embed="rId27" cstate="print"/>
                    <a:srcRect/>
                    <a:stretch>
                      <a:fillRect/>
                    </a:stretch>
                  </pic:blipFill>
                  <pic:spPr bwMode="auto">
                    <a:xfrm>
                      <a:off x="0" y="0"/>
                      <a:ext cx="3543300" cy="2895600"/>
                    </a:xfrm>
                    <a:prstGeom prst="rect">
                      <a:avLst/>
                    </a:prstGeom>
                    <a:noFill/>
                    <a:ln w="9525">
                      <a:noFill/>
                      <a:miter lim="800000"/>
                      <a:headEnd/>
                      <a:tailEnd/>
                    </a:ln>
                  </pic:spPr>
                </pic:pic>
              </a:graphicData>
            </a:graphic>
          </wp:inline>
        </w:drawing>
      </w:r>
    </w:p>
    <w:p w:rsidR="006F37AD" w:rsidRPr="00F94DAB" w:rsidRDefault="006F37AD" w:rsidP="006F37AD">
      <w:pPr>
        <w:pStyle w:val="ae"/>
        <w:rPr>
          <w:sz w:val="28"/>
          <w:szCs w:val="28"/>
        </w:rPr>
      </w:pPr>
      <w:r w:rsidRPr="00F94DAB">
        <w:rPr>
          <w:sz w:val="28"/>
          <w:szCs w:val="28"/>
        </w:rPr>
        <w:t xml:space="preserve">Рисунок </w:t>
      </w:r>
      <w:r w:rsidR="001762B1" w:rsidRPr="00F94DAB">
        <w:rPr>
          <w:sz w:val="28"/>
          <w:szCs w:val="28"/>
        </w:rPr>
        <w:t>11</w:t>
      </w:r>
      <w:r w:rsidRPr="00F94DAB">
        <w:rPr>
          <w:sz w:val="28"/>
          <w:szCs w:val="28"/>
        </w:rPr>
        <w:t>.</w:t>
      </w:r>
      <w:r w:rsidR="001762B1" w:rsidRPr="00F94DAB">
        <w:rPr>
          <w:sz w:val="28"/>
          <w:szCs w:val="28"/>
        </w:rPr>
        <w:t xml:space="preserve"> </w:t>
      </w:r>
      <w:r w:rsidRPr="00F94DAB">
        <w:rPr>
          <w:sz w:val="28"/>
          <w:szCs w:val="28"/>
        </w:rPr>
        <w:t>Главное окно программы. Функция записи.</w:t>
      </w:r>
    </w:p>
    <w:p w:rsidR="006F37AD" w:rsidRPr="00F94DAB" w:rsidRDefault="006F37AD" w:rsidP="006F37AD">
      <w:pPr>
        <w:pStyle w:val="ae"/>
        <w:rPr>
          <w:sz w:val="28"/>
          <w:szCs w:val="28"/>
        </w:rPr>
      </w:pPr>
      <w:r w:rsidRPr="00F94DAB">
        <w:rPr>
          <w:sz w:val="28"/>
          <w:szCs w:val="28"/>
        </w:rPr>
        <w:t>Участник ЕГЭ должен произнести вслух свой идентификационный номер.</w:t>
      </w:r>
    </w:p>
    <w:p w:rsidR="006F37AD" w:rsidRPr="00F94DAB" w:rsidRDefault="006F37AD" w:rsidP="006F37AD">
      <w:pPr>
        <w:pStyle w:val="ae"/>
        <w:rPr>
          <w:sz w:val="28"/>
          <w:szCs w:val="28"/>
        </w:rPr>
      </w:pPr>
      <w:r w:rsidRPr="00F94DAB">
        <w:rPr>
          <w:sz w:val="28"/>
          <w:szCs w:val="28"/>
        </w:rPr>
        <w:t>Проведите собеседование с участником ЕГЭ.</w:t>
      </w:r>
    </w:p>
    <w:p w:rsidR="006F37AD" w:rsidRPr="00F94DAB" w:rsidRDefault="006F37AD" w:rsidP="006F37AD">
      <w:pPr>
        <w:pStyle w:val="ae"/>
        <w:rPr>
          <w:sz w:val="28"/>
          <w:szCs w:val="28"/>
        </w:rPr>
      </w:pPr>
      <w:r w:rsidRPr="00F94DAB">
        <w:rPr>
          <w:sz w:val="28"/>
          <w:szCs w:val="28"/>
        </w:rPr>
        <w:t xml:space="preserve">После того, как диалог с участником закончен, нажмите на кнопку </w:t>
      </w:r>
      <w:r w:rsidRPr="00F94DAB">
        <w:rPr>
          <w:b/>
          <w:sz w:val="28"/>
          <w:szCs w:val="28"/>
        </w:rPr>
        <w:t>Стоп</w:t>
      </w:r>
      <w:r w:rsidR="001762B1" w:rsidRPr="00F94DAB">
        <w:rPr>
          <w:sz w:val="28"/>
          <w:szCs w:val="28"/>
        </w:rPr>
        <w:t xml:space="preserve"> (рисунок 11).</w:t>
      </w:r>
    </w:p>
    <w:p w:rsidR="006F37AD" w:rsidRPr="00F94DAB" w:rsidRDefault="001762B1" w:rsidP="006F37AD">
      <w:pPr>
        <w:pStyle w:val="ae"/>
        <w:rPr>
          <w:sz w:val="28"/>
          <w:szCs w:val="28"/>
        </w:rPr>
      </w:pPr>
      <w:r w:rsidRPr="00F94DAB">
        <w:rPr>
          <w:sz w:val="28"/>
          <w:szCs w:val="28"/>
        </w:rPr>
        <w:t>После выхода участника экзамена из аудитории необходимо удостовериться, что запись ответа выполнена. Для этого нужно нажать кнопку</w:t>
      </w:r>
      <w:r w:rsidR="006F37AD" w:rsidRPr="00F94DAB">
        <w:rPr>
          <w:sz w:val="28"/>
          <w:szCs w:val="28"/>
        </w:rPr>
        <w:t xml:space="preserve"> </w:t>
      </w:r>
      <w:r w:rsidR="006F37AD" w:rsidRPr="00F94DAB">
        <w:rPr>
          <w:b/>
          <w:sz w:val="28"/>
          <w:szCs w:val="28"/>
        </w:rPr>
        <w:t>Воспроизведение</w:t>
      </w:r>
      <w:r w:rsidRPr="00F94DAB">
        <w:rPr>
          <w:sz w:val="28"/>
          <w:szCs w:val="28"/>
        </w:rPr>
        <w:t xml:space="preserve"> (рисунок 12).</w:t>
      </w:r>
    </w:p>
    <w:p w:rsidR="006F37AD" w:rsidRPr="00F94DAB" w:rsidRDefault="006F37AD" w:rsidP="006F37AD">
      <w:pPr>
        <w:pStyle w:val="ae"/>
        <w:rPr>
          <w:sz w:val="28"/>
          <w:szCs w:val="28"/>
        </w:rPr>
      </w:pPr>
      <w:r w:rsidRPr="00F94DAB">
        <w:rPr>
          <w:noProof/>
          <w:sz w:val="28"/>
          <w:szCs w:val="28"/>
        </w:rPr>
        <w:drawing>
          <wp:inline distT="0" distB="0" distL="0" distR="0">
            <wp:extent cx="3543300" cy="2895600"/>
            <wp:effectExtent l="19050" t="0" r="0" b="0"/>
            <wp:docPr id="198" name="Picture 9" descr="C:\Users\Administrator\Desktop\ЕГЭ\запись\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ЕГЭ\запись\12.bmp"/>
                    <pic:cNvPicPr>
                      <a:picLocks noChangeAspect="1" noChangeArrowheads="1"/>
                    </pic:cNvPicPr>
                  </pic:nvPicPr>
                  <pic:blipFill>
                    <a:blip r:embed="rId28" cstate="print"/>
                    <a:srcRect/>
                    <a:stretch>
                      <a:fillRect/>
                    </a:stretch>
                  </pic:blipFill>
                  <pic:spPr bwMode="auto">
                    <a:xfrm>
                      <a:off x="0" y="0"/>
                      <a:ext cx="3543300" cy="2895600"/>
                    </a:xfrm>
                    <a:prstGeom prst="rect">
                      <a:avLst/>
                    </a:prstGeom>
                    <a:noFill/>
                    <a:ln w="9525">
                      <a:noFill/>
                      <a:miter lim="800000"/>
                      <a:headEnd/>
                      <a:tailEnd/>
                    </a:ln>
                  </pic:spPr>
                </pic:pic>
              </a:graphicData>
            </a:graphic>
          </wp:inline>
        </w:drawing>
      </w:r>
    </w:p>
    <w:p w:rsidR="006F37AD" w:rsidRPr="00F94DAB" w:rsidRDefault="006F37AD" w:rsidP="006F37AD">
      <w:pPr>
        <w:pStyle w:val="ae"/>
        <w:rPr>
          <w:sz w:val="28"/>
          <w:szCs w:val="28"/>
        </w:rPr>
      </w:pPr>
      <w:r w:rsidRPr="00F94DAB">
        <w:rPr>
          <w:sz w:val="28"/>
          <w:szCs w:val="28"/>
        </w:rPr>
        <w:t xml:space="preserve">Рисунок </w:t>
      </w:r>
      <w:r w:rsidR="001762B1" w:rsidRPr="00F94DAB">
        <w:rPr>
          <w:sz w:val="28"/>
          <w:szCs w:val="28"/>
        </w:rPr>
        <w:t>12</w:t>
      </w:r>
      <w:r w:rsidRPr="00F94DAB">
        <w:rPr>
          <w:sz w:val="28"/>
          <w:szCs w:val="28"/>
        </w:rPr>
        <w:t>.Главное окно программы. Функция воспроизведения.</w:t>
      </w:r>
    </w:p>
    <w:p w:rsidR="006F37AD" w:rsidRPr="00F94DAB" w:rsidRDefault="006F37AD" w:rsidP="006F37AD">
      <w:pPr>
        <w:pStyle w:val="ae"/>
        <w:rPr>
          <w:sz w:val="28"/>
          <w:szCs w:val="28"/>
        </w:rPr>
      </w:pPr>
      <w:r w:rsidRPr="00F94DAB">
        <w:rPr>
          <w:sz w:val="28"/>
          <w:szCs w:val="28"/>
        </w:rPr>
        <w:t>Программа воспроизведет первые 1</w:t>
      </w:r>
      <w:r w:rsidR="001762B1" w:rsidRPr="00F94DAB">
        <w:rPr>
          <w:sz w:val="28"/>
          <w:szCs w:val="28"/>
        </w:rPr>
        <w:t>5</w:t>
      </w:r>
      <w:r w:rsidRPr="00F94DAB">
        <w:rPr>
          <w:sz w:val="28"/>
          <w:szCs w:val="28"/>
        </w:rPr>
        <w:t xml:space="preserve"> секунд записи.</w:t>
      </w:r>
    </w:p>
    <w:p w:rsidR="006F37AD" w:rsidRPr="00F94DAB" w:rsidRDefault="006F37AD" w:rsidP="006F37AD">
      <w:pPr>
        <w:pStyle w:val="ae"/>
        <w:rPr>
          <w:sz w:val="28"/>
          <w:szCs w:val="28"/>
        </w:rPr>
      </w:pPr>
      <w:r w:rsidRPr="00F94DAB">
        <w:rPr>
          <w:sz w:val="28"/>
          <w:szCs w:val="28"/>
        </w:rPr>
        <w:lastRenderedPageBreak/>
        <w:t>Аналогичным образом примите экзамен у остальных участников ЕГЭ.</w:t>
      </w:r>
    </w:p>
    <w:p w:rsidR="006F37AD" w:rsidRPr="00F94DAB" w:rsidRDefault="006F37AD" w:rsidP="006F37AD">
      <w:pPr>
        <w:pStyle w:val="ae"/>
        <w:rPr>
          <w:sz w:val="28"/>
          <w:szCs w:val="28"/>
        </w:rPr>
      </w:pPr>
      <w:r w:rsidRPr="00F94DAB">
        <w:rPr>
          <w:sz w:val="28"/>
          <w:szCs w:val="28"/>
        </w:rPr>
        <w:t>Дождитесь прихода технического специалиста доля завершения экзамена.</w:t>
      </w:r>
    </w:p>
    <w:p w:rsidR="006F37AD" w:rsidRPr="00F94DAB" w:rsidRDefault="006F37AD" w:rsidP="006F37AD">
      <w:pPr>
        <w:rPr>
          <w:rFonts w:ascii="Times New Roman" w:hAnsi="Times New Roman"/>
          <w:b/>
          <w:sz w:val="28"/>
          <w:szCs w:val="28"/>
        </w:rPr>
      </w:pPr>
      <w:bookmarkStart w:id="16" w:name="_Toc310266783"/>
      <w:r w:rsidRPr="00F94DAB">
        <w:rPr>
          <w:rFonts w:ascii="Times New Roman" w:hAnsi="Times New Roman"/>
          <w:b/>
          <w:sz w:val="28"/>
          <w:szCs w:val="28"/>
        </w:rPr>
        <w:t>Завершение экзамена</w:t>
      </w:r>
      <w:bookmarkEnd w:id="16"/>
    </w:p>
    <w:p w:rsidR="006F37AD" w:rsidRPr="00F94DAB" w:rsidRDefault="006F37AD" w:rsidP="006F37AD">
      <w:pPr>
        <w:pStyle w:val="ae"/>
        <w:rPr>
          <w:sz w:val="28"/>
          <w:szCs w:val="28"/>
        </w:rPr>
      </w:pPr>
      <w:r w:rsidRPr="00F94DAB">
        <w:rPr>
          <w:sz w:val="28"/>
          <w:szCs w:val="28"/>
        </w:rPr>
        <w:t>Для завершения экзамена дождитесь прихода технического специалиста.</w:t>
      </w:r>
    </w:p>
    <w:p w:rsidR="006F37AD" w:rsidRPr="00F94DAB" w:rsidRDefault="006F37AD" w:rsidP="006F37AD">
      <w:pPr>
        <w:pStyle w:val="ae"/>
        <w:rPr>
          <w:sz w:val="28"/>
          <w:szCs w:val="28"/>
        </w:rPr>
      </w:pPr>
      <w:r w:rsidRPr="00F94DAB">
        <w:rPr>
          <w:sz w:val="28"/>
          <w:szCs w:val="28"/>
        </w:rPr>
        <w:t xml:space="preserve">Для того чтобы завершить экзамен необходимо выбрать пункт </w:t>
      </w:r>
      <w:r w:rsidRPr="00F94DAB">
        <w:rPr>
          <w:b/>
          <w:sz w:val="28"/>
          <w:szCs w:val="28"/>
        </w:rPr>
        <w:t xml:space="preserve">Завершить экзамен </w:t>
      </w:r>
      <w:r w:rsidRPr="00F94DAB">
        <w:rPr>
          <w:sz w:val="28"/>
          <w:szCs w:val="28"/>
        </w:rPr>
        <w:t xml:space="preserve">в меню </w:t>
      </w:r>
      <w:r w:rsidRPr="00F94DAB">
        <w:rPr>
          <w:b/>
          <w:sz w:val="28"/>
          <w:szCs w:val="28"/>
        </w:rPr>
        <w:t>Сервис</w:t>
      </w:r>
      <w:r w:rsidRPr="00F94DAB">
        <w:rPr>
          <w:sz w:val="28"/>
          <w:szCs w:val="28"/>
        </w:rPr>
        <w:t xml:space="preserve">. </w:t>
      </w:r>
    </w:p>
    <w:p w:rsidR="006F37AD" w:rsidRPr="00F94DAB" w:rsidRDefault="006F37AD" w:rsidP="006F37AD">
      <w:pPr>
        <w:pStyle w:val="ae"/>
        <w:rPr>
          <w:sz w:val="28"/>
          <w:szCs w:val="28"/>
        </w:rPr>
      </w:pPr>
      <w:r w:rsidRPr="00F94DAB">
        <w:rPr>
          <w:sz w:val="28"/>
          <w:szCs w:val="28"/>
        </w:rPr>
        <w:t>Программа потребует авторизацию технического специалиста.</w:t>
      </w:r>
    </w:p>
    <w:p w:rsidR="00D53E9A" w:rsidRPr="00F94DAB" w:rsidRDefault="00D53E9A" w:rsidP="00354E7F">
      <w:pPr>
        <w:pStyle w:val="2"/>
        <w:numPr>
          <w:ilvl w:val="1"/>
          <w:numId w:val="10"/>
        </w:numPr>
        <w:ind w:left="0" w:firstLine="709"/>
        <w:rPr>
          <w:rFonts w:ascii="Times New Roman" w:hAnsi="Times New Roman" w:cs="Times New Roman"/>
          <w:sz w:val="28"/>
          <w:szCs w:val="28"/>
        </w:rPr>
      </w:pPr>
      <w:bookmarkStart w:id="17" w:name="_Toc333317030"/>
      <w:r w:rsidRPr="00F94DAB">
        <w:rPr>
          <w:rFonts w:ascii="Times New Roman" w:hAnsi="Times New Roman" w:cs="Times New Roman"/>
          <w:sz w:val="28"/>
          <w:szCs w:val="28"/>
        </w:rPr>
        <w:t>Завершение проведения экзамена в ППЭ</w:t>
      </w:r>
      <w:bookmarkEnd w:id="17"/>
    </w:p>
    <w:p w:rsidR="00D53E9A" w:rsidRPr="00F94DAB" w:rsidRDefault="00D53E9A" w:rsidP="00354E7F">
      <w:pPr>
        <w:pStyle w:val="a4"/>
        <w:numPr>
          <w:ilvl w:val="2"/>
          <w:numId w:val="10"/>
        </w:numPr>
        <w:tabs>
          <w:tab w:val="left" w:pos="1701"/>
        </w:tabs>
        <w:contextualSpacing w:val="0"/>
        <w:rPr>
          <w:rFonts w:ascii="Times New Roman" w:hAnsi="Times New Roman"/>
          <w:sz w:val="28"/>
          <w:szCs w:val="28"/>
        </w:rPr>
      </w:pPr>
      <w:r w:rsidRPr="00F94DAB">
        <w:rPr>
          <w:rFonts w:ascii="Times New Roman" w:hAnsi="Times New Roman"/>
          <w:sz w:val="28"/>
          <w:szCs w:val="28"/>
        </w:rPr>
        <w:t>Действия технического специалиста</w:t>
      </w:r>
    </w:p>
    <w:p w:rsidR="00D53E9A" w:rsidRPr="00F94DAB" w:rsidRDefault="00D53E9A" w:rsidP="00354E7F">
      <w:pPr>
        <w:pStyle w:val="a4"/>
        <w:numPr>
          <w:ilvl w:val="3"/>
          <w:numId w:val="10"/>
        </w:numPr>
        <w:tabs>
          <w:tab w:val="left" w:pos="1701"/>
        </w:tabs>
        <w:ind w:left="0" w:firstLine="709"/>
        <w:contextualSpacing w:val="0"/>
        <w:rPr>
          <w:rFonts w:ascii="Times New Roman" w:hAnsi="Times New Roman"/>
          <w:sz w:val="28"/>
          <w:szCs w:val="28"/>
        </w:rPr>
      </w:pPr>
      <w:r w:rsidRPr="00F94DAB">
        <w:rPr>
          <w:rFonts w:ascii="Times New Roman" w:hAnsi="Times New Roman"/>
          <w:sz w:val="28"/>
          <w:szCs w:val="28"/>
        </w:rPr>
        <w:t>По окончании проведения экзамена в аудиториях проведения устной части технический специалист останавливает потоковую запись.</w:t>
      </w:r>
    </w:p>
    <w:p w:rsidR="00D53E9A" w:rsidRPr="00F94DAB" w:rsidRDefault="00D53E9A" w:rsidP="00354E7F">
      <w:pPr>
        <w:pStyle w:val="a4"/>
        <w:numPr>
          <w:ilvl w:val="3"/>
          <w:numId w:val="10"/>
        </w:numPr>
        <w:tabs>
          <w:tab w:val="left" w:pos="1701"/>
        </w:tabs>
        <w:ind w:left="0" w:firstLine="709"/>
        <w:contextualSpacing w:val="0"/>
        <w:rPr>
          <w:rFonts w:ascii="Times New Roman" w:hAnsi="Times New Roman"/>
          <w:sz w:val="28"/>
          <w:szCs w:val="28"/>
        </w:rPr>
      </w:pPr>
      <w:r w:rsidRPr="00F94DAB">
        <w:rPr>
          <w:rFonts w:ascii="Times New Roman" w:hAnsi="Times New Roman"/>
          <w:sz w:val="28"/>
          <w:szCs w:val="28"/>
        </w:rPr>
        <w:t>В присутствии экзаменатора-собеседника и организатора в аудитории проведения устной части технический специалист переносит записи ответов участников ЕГЭ и потоковую запись на флэш накопитель.</w:t>
      </w:r>
    </w:p>
    <w:p w:rsidR="001762B1" w:rsidRPr="00F94DAB" w:rsidRDefault="00D53E9A" w:rsidP="00354E7F">
      <w:pPr>
        <w:pStyle w:val="a4"/>
        <w:numPr>
          <w:ilvl w:val="3"/>
          <w:numId w:val="10"/>
        </w:numPr>
        <w:tabs>
          <w:tab w:val="left" w:pos="1701"/>
        </w:tabs>
        <w:ind w:left="0" w:firstLine="709"/>
        <w:contextualSpacing w:val="0"/>
        <w:rPr>
          <w:rFonts w:ascii="Times New Roman" w:hAnsi="Times New Roman"/>
          <w:sz w:val="28"/>
          <w:szCs w:val="28"/>
        </w:rPr>
      </w:pPr>
      <w:r w:rsidRPr="00F94DAB">
        <w:rPr>
          <w:rFonts w:ascii="Times New Roman" w:hAnsi="Times New Roman"/>
          <w:sz w:val="28"/>
          <w:szCs w:val="28"/>
        </w:rPr>
        <w:t xml:space="preserve">После завершения переноса данных из всех аудиторий проведения устной части </w:t>
      </w:r>
      <w:r w:rsidR="00666664" w:rsidRPr="00F94DAB">
        <w:rPr>
          <w:rFonts w:ascii="Times New Roman" w:hAnsi="Times New Roman"/>
          <w:sz w:val="28"/>
          <w:szCs w:val="28"/>
        </w:rPr>
        <w:t>на флэш-накопитель, технический специалист формирует комплекты аудионосителей на компакт-дисках и распечатывает сопроводительную документацию</w:t>
      </w:r>
      <w:r w:rsidR="001762B1" w:rsidRPr="00F94DAB">
        <w:rPr>
          <w:rFonts w:ascii="Times New Roman" w:hAnsi="Times New Roman"/>
          <w:sz w:val="28"/>
          <w:szCs w:val="28"/>
        </w:rPr>
        <w:t>, а именно:</w:t>
      </w:r>
    </w:p>
    <w:p w:rsidR="001762B1" w:rsidRPr="00F94DAB" w:rsidRDefault="001762B1" w:rsidP="001762B1">
      <w:pPr>
        <w:pStyle w:val="a4"/>
        <w:numPr>
          <w:ilvl w:val="0"/>
          <w:numId w:val="18"/>
        </w:numPr>
        <w:tabs>
          <w:tab w:val="left" w:pos="1276"/>
          <w:tab w:val="left" w:pos="1701"/>
        </w:tabs>
        <w:ind w:left="0" w:firstLine="709"/>
        <w:rPr>
          <w:rFonts w:ascii="Times New Roman" w:hAnsi="Times New Roman"/>
          <w:sz w:val="28"/>
          <w:szCs w:val="28"/>
        </w:rPr>
      </w:pPr>
      <w:r w:rsidRPr="00F94DAB">
        <w:rPr>
          <w:rFonts w:ascii="Times New Roman" w:hAnsi="Times New Roman"/>
          <w:sz w:val="28"/>
          <w:szCs w:val="28"/>
        </w:rPr>
        <w:t xml:space="preserve">формирует на своём рабочем месте (с сервера ППЭ либо с помощью </w:t>
      </w:r>
      <w:r w:rsidRPr="00F94DAB">
        <w:rPr>
          <w:rFonts w:ascii="Times New Roman" w:hAnsi="Times New Roman"/>
          <w:sz w:val="28"/>
          <w:szCs w:val="28"/>
          <w:lang w:val="en-US"/>
        </w:rPr>
        <w:t>flash</w:t>
      </w:r>
      <w:r w:rsidRPr="00F94DAB">
        <w:rPr>
          <w:rFonts w:ascii="Times New Roman" w:hAnsi="Times New Roman"/>
          <w:sz w:val="28"/>
          <w:szCs w:val="28"/>
        </w:rPr>
        <w:t xml:space="preserve"> накопителя) </w:t>
      </w:r>
      <w:r w:rsidRPr="00F94DAB">
        <w:rPr>
          <w:rFonts w:ascii="Times New Roman" w:hAnsi="Times New Roman"/>
          <w:sz w:val="28"/>
          <w:szCs w:val="28"/>
          <w:lang w:val="en-US"/>
        </w:rPr>
        <w:t>CD</w:t>
      </w:r>
      <w:r w:rsidRPr="00F94DAB">
        <w:rPr>
          <w:rFonts w:ascii="Times New Roman" w:hAnsi="Times New Roman"/>
          <w:sz w:val="28"/>
          <w:szCs w:val="28"/>
        </w:rPr>
        <w:t xml:space="preserve"> диски с записями экзамена;</w:t>
      </w:r>
    </w:p>
    <w:p w:rsidR="001762B1" w:rsidRPr="00F94DAB" w:rsidRDefault="001762B1" w:rsidP="001762B1">
      <w:pPr>
        <w:pStyle w:val="a4"/>
        <w:numPr>
          <w:ilvl w:val="0"/>
          <w:numId w:val="18"/>
        </w:numPr>
        <w:tabs>
          <w:tab w:val="left" w:pos="1276"/>
          <w:tab w:val="left" w:pos="1701"/>
        </w:tabs>
        <w:ind w:left="0" w:firstLine="709"/>
        <w:rPr>
          <w:rFonts w:ascii="Times New Roman" w:hAnsi="Times New Roman"/>
          <w:sz w:val="28"/>
          <w:szCs w:val="28"/>
        </w:rPr>
      </w:pPr>
      <w:r w:rsidRPr="00F94DAB">
        <w:rPr>
          <w:rFonts w:ascii="Times New Roman" w:hAnsi="Times New Roman"/>
          <w:sz w:val="28"/>
          <w:szCs w:val="28"/>
        </w:rPr>
        <w:t>печатает сопроводительную документацию на каждый диск;</w:t>
      </w:r>
    </w:p>
    <w:p w:rsidR="001762B1" w:rsidRPr="00F94DAB" w:rsidRDefault="001762B1" w:rsidP="001762B1">
      <w:pPr>
        <w:pStyle w:val="a4"/>
        <w:numPr>
          <w:ilvl w:val="0"/>
          <w:numId w:val="18"/>
        </w:numPr>
        <w:tabs>
          <w:tab w:val="left" w:pos="1276"/>
          <w:tab w:val="left" w:pos="1701"/>
        </w:tabs>
        <w:ind w:left="0" w:firstLine="709"/>
        <w:rPr>
          <w:rFonts w:ascii="Times New Roman" w:hAnsi="Times New Roman"/>
          <w:sz w:val="28"/>
          <w:szCs w:val="28"/>
        </w:rPr>
      </w:pPr>
      <w:r w:rsidRPr="00F94DAB">
        <w:rPr>
          <w:rFonts w:ascii="Times New Roman" w:hAnsi="Times New Roman"/>
          <w:sz w:val="28"/>
          <w:szCs w:val="28"/>
        </w:rPr>
        <w:t xml:space="preserve">передает </w:t>
      </w:r>
      <w:r w:rsidRPr="00F94DAB">
        <w:rPr>
          <w:rFonts w:ascii="Times New Roman" w:hAnsi="Times New Roman"/>
          <w:sz w:val="28"/>
          <w:szCs w:val="28"/>
          <w:lang w:val="en-US"/>
        </w:rPr>
        <w:t>flash</w:t>
      </w:r>
      <w:r w:rsidRPr="00F94DAB">
        <w:rPr>
          <w:rFonts w:ascii="Times New Roman" w:hAnsi="Times New Roman"/>
          <w:sz w:val="28"/>
          <w:szCs w:val="28"/>
        </w:rPr>
        <w:t xml:space="preserve"> накопитель, диски и сопроводительную документацию уполномоченному ГЭК, который формирует пакеты для передачи в РЦОИ.</w:t>
      </w:r>
    </w:p>
    <w:p w:rsidR="00D53E9A" w:rsidRPr="00F94DAB" w:rsidRDefault="00666664" w:rsidP="001762B1">
      <w:pPr>
        <w:pStyle w:val="a4"/>
        <w:tabs>
          <w:tab w:val="left" w:pos="1701"/>
        </w:tabs>
        <w:ind w:left="709" w:firstLine="0"/>
        <w:contextualSpacing w:val="0"/>
        <w:rPr>
          <w:rFonts w:ascii="Times New Roman" w:hAnsi="Times New Roman"/>
          <w:sz w:val="28"/>
          <w:szCs w:val="28"/>
        </w:rPr>
      </w:pPr>
      <w:r w:rsidRPr="00F94DAB">
        <w:rPr>
          <w:rFonts w:ascii="Times New Roman" w:hAnsi="Times New Roman"/>
          <w:sz w:val="28"/>
          <w:szCs w:val="28"/>
        </w:rPr>
        <w:t>Факт передачи оформляется документально.</w:t>
      </w:r>
    </w:p>
    <w:p w:rsidR="00666664" w:rsidRPr="00F94DAB" w:rsidRDefault="00666664" w:rsidP="00354E7F">
      <w:pPr>
        <w:pStyle w:val="a4"/>
        <w:numPr>
          <w:ilvl w:val="3"/>
          <w:numId w:val="10"/>
        </w:numPr>
        <w:tabs>
          <w:tab w:val="left" w:pos="1701"/>
        </w:tabs>
        <w:ind w:left="0" w:firstLine="709"/>
        <w:contextualSpacing w:val="0"/>
        <w:rPr>
          <w:rFonts w:ascii="Times New Roman" w:hAnsi="Times New Roman"/>
          <w:sz w:val="28"/>
          <w:szCs w:val="28"/>
        </w:rPr>
      </w:pPr>
      <w:r w:rsidRPr="00F94DAB">
        <w:rPr>
          <w:rFonts w:ascii="Times New Roman" w:hAnsi="Times New Roman"/>
          <w:sz w:val="28"/>
          <w:szCs w:val="28"/>
        </w:rPr>
        <w:lastRenderedPageBreak/>
        <w:t>Не позднее, чем через 1 час 30 минут после завершения экзамена технический специалист передает сформированный запечатанный возвратный доставочный пакет с материалами экзамена руководителю ППЭ.</w:t>
      </w:r>
    </w:p>
    <w:p w:rsidR="00666664" w:rsidRPr="00F94DAB" w:rsidRDefault="00666664" w:rsidP="00354E7F">
      <w:pPr>
        <w:pStyle w:val="a4"/>
        <w:numPr>
          <w:ilvl w:val="2"/>
          <w:numId w:val="10"/>
        </w:numPr>
        <w:ind w:left="0" w:firstLine="720"/>
        <w:contextualSpacing w:val="0"/>
        <w:rPr>
          <w:rFonts w:ascii="Times New Roman" w:hAnsi="Times New Roman"/>
          <w:sz w:val="28"/>
          <w:szCs w:val="28"/>
        </w:rPr>
      </w:pPr>
      <w:r w:rsidRPr="00F94DAB">
        <w:rPr>
          <w:rFonts w:ascii="Times New Roman" w:hAnsi="Times New Roman"/>
          <w:sz w:val="28"/>
          <w:szCs w:val="28"/>
        </w:rPr>
        <w:t>Действия организаторов</w:t>
      </w:r>
    </w:p>
    <w:p w:rsidR="00666664" w:rsidRPr="00F94DAB" w:rsidRDefault="00666664" w:rsidP="00354E7F">
      <w:pPr>
        <w:pStyle w:val="a4"/>
        <w:numPr>
          <w:ilvl w:val="3"/>
          <w:numId w:val="10"/>
        </w:numPr>
        <w:tabs>
          <w:tab w:val="left" w:pos="1701"/>
        </w:tabs>
        <w:ind w:left="0" w:firstLine="709"/>
        <w:contextualSpacing w:val="0"/>
        <w:rPr>
          <w:rFonts w:ascii="Times New Roman" w:hAnsi="Times New Roman"/>
          <w:sz w:val="28"/>
          <w:szCs w:val="28"/>
        </w:rPr>
      </w:pPr>
      <w:r w:rsidRPr="00F94DAB">
        <w:rPr>
          <w:rFonts w:ascii="Times New Roman" w:hAnsi="Times New Roman"/>
          <w:sz w:val="28"/>
          <w:szCs w:val="28"/>
        </w:rPr>
        <w:t>Организаторы по окончании проведения экзамена формируют комплекты документов аудиторий, упаковывают регистрационные и идентификационные бланки.</w:t>
      </w:r>
    </w:p>
    <w:p w:rsidR="00666664" w:rsidRPr="00F94DAB" w:rsidRDefault="00666664" w:rsidP="00354E7F">
      <w:pPr>
        <w:pStyle w:val="a4"/>
        <w:numPr>
          <w:ilvl w:val="3"/>
          <w:numId w:val="10"/>
        </w:numPr>
        <w:tabs>
          <w:tab w:val="left" w:pos="1701"/>
        </w:tabs>
        <w:ind w:left="0" w:firstLine="709"/>
        <w:contextualSpacing w:val="0"/>
        <w:rPr>
          <w:rFonts w:ascii="Times New Roman" w:hAnsi="Times New Roman"/>
          <w:sz w:val="28"/>
          <w:szCs w:val="28"/>
        </w:rPr>
      </w:pPr>
      <w:r w:rsidRPr="00F94DAB">
        <w:rPr>
          <w:rFonts w:ascii="Times New Roman" w:hAnsi="Times New Roman"/>
          <w:sz w:val="28"/>
          <w:szCs w:val="28"/>
        </w:rPr>
        <w:t>Не позднее, чем через 1 час 30 минут передают соответствующие документы и возвратные доставочные пакеты руководителю ППЭ. Факт передачи оформляется документально.</w:t>
      </w:r>
    </w:p>
    <w:p w:rsidR="00666664" w:rsidRPr="00F94DAB" w:rsidRDefault="00666664" w:rsidP="00354E7F">
      <w:pPr>
        <w:pStyle w:val="a4"/>
        <w:numPr>
          <w:ilvl w:val="2"/>
          <w:numId w:val="10"/>
        </w:numPr>
        <w:ind w:left="0" w:firstLine="720"/>
        <w:contextualSpacing w:val="0"/>
        <w:rPr>
          <w:rFonts w:ascii="Times New Roman" w:hAnsi="Times New Roman"/>
          <w:sz w:val="28"/>
          <w:szCs w:val="28"/>
        </w:rPr>
      </w:pPr>
      <w:r w:rsidRPr="00F94DAB">
        <w:rPr>
          <w:rFonts w:ascii="Times New Roman" w:hAnsi="Times New Roman"/>
          <w:sz w:val="28"/>
          <w:szCs w:val="28"/>
        </w:rPr>
        <w:t>Действия руководителя ППЭ</w:t>
      </w:r>
    </w:p>
    <w:p w:rsidR="00666664" w:rsidRPr="00F94DAB" w:rsidRDefault="00666664" w:rsidP="00354E7F">
      <w:pPr>
        <w:pStyle w:val="a4"/>
        <w:numPr>
          <w:ilvl w:val="3"/>
          <w:numId w:val="10"/>
        </w:numPr>
        <w:tabs>
          <w:tab w:val="left" w:pos="1701"/>
        </w:tabs>
        <w:ind w:left="0" w:firstLine="709"/>
        <w:contextualSpacing w:val="0"/>
        <w:rPr>
          <w:rFonts w:ascii="Times New Roman" w:hAnsi="Times New Roman"/>
          <w:sz w:val="28"/>
          <w:szCs w:val="28"/>
        </w:rPr>
      </w:pPr>
      <w:r w:rsidRPr="00F94DAB">
        <w:rPr>
          <w:rFonts w:ascii="Times New Roman" w:hAnsi="Times New Roman"/>
          <w:sz w:val="28"/>
          <w:szCs w:val="28"/>
        </w:rPr>
        <w:t>Руководитель ППЭ принимает от организаторов и технических специалистов соответствующие документы и экзаменационные материалы.</w:t>
      </w:r>
    </w:p>
    <w:p w:rsidR="00666664" w:rsidRPr="00F94DAB" w:rsidRDefault="00666664" w:rsidP="00354E7F">
      <w:pPr>
        <w:pStyle w:val="a4"/>
        <w:numPr>
          <w:ilvl w:val="3"/>
          <w:numId w:val="10"/>
        </w:numPr>
        <w:tabs>
          <w:tab w:val="left" w:pos="1701"/>
        </w:tabs>
        <w:ind w:left="0" w:firstLine="709"/>
        <w:contextualSpacing w:val="0"/>
        <w:rPr>
          <w:rFonts w:ascii="Times New Roman" w:hAnsi="Times New Roman"/>
          <w:sz w:val="28"/>
          <w:szCs w:val="28"/>
        </w:rPr>
      </w:pPr>
      <w:r w:rsidRPr="00F94DAB">
        <w:rPr>
          <w:rFonts w:ascii="Times New Roman" w:hAnsi="Times New Roman"/>
          <w:sz w:val="28"/>
          <w:szCs w:val="28"/>
        </w:rPr>
        <w:t>Оформляет документы по проведению экзамена в ППЭ.</w:t>
      </w:r>
    </w:p>
    <w:p w:rsidR="001762B1" w:rsidRPr="00F94DAB" w:rsidRDefault="001762B1" w:rsidP="001762B1">
      <w:pPr>
        <w:pStyle w:val="a4"/>
        <w:shd w:val="clear" w:color="auto" w:fill="FFFFFF"/>
        <w:spacing w:before="135"/>
        <w:ind w:left="0"/>
        <w:rPr>
          <w:rFonts w:ascii="Times New Roman" w:hAnsi="Times New Roman"/>
          <w:sz w:val="28"/>
          <w:szCs w:val="28"/>
        </w:rPr>
      </w:pPr>
      <w:r w:rsidRPr="00F94DAB">
        <w:rPr>
          <w:rFonts w:ascii="Times New Roman" w:hAnsi="Times New Roman"/>
          <w:sz w:val="28"/>
          <w:szCs w:val="28"/>
        </w:rPr>
        <w:t>В таблице №2 представлены необходимые в ППЭ печатные материалы:</w:t>
      </w:r>
    </w:p>
    <w:p w:rsidR="001762B1" w:rsidRPr="00F94DAB" w:rsidRDefault="001762B1" w:rsidP="001762B1">
      <w:pPr>
        <w:pStyle w:val="af5"/>
        <w:keepNext/>
        <w:spacing w:before="240" w:after="120" w:line="360" w:lineRule="auto"/>
        <w:jc w:val="left"/>
        <w:rPr>
          <w:rFonts w:ascii="Times New Roman" w:hAnsi="Times New Roman"/>
          <w:b w:val="0"/>
          <w:bCs w:val="0"/>
          <w:color w:val="auto"/>
          <w:sz w:val="28"/>
          <w:szCs w:val="28"/>
        </w:rPr>
      </w:pPr>
      <w:r w:rsidRPr="00F94DAB">
        <w:rPr>
          <w:rFonts w:ascii="Times New Roman" w:hAnsi="Times New Roman"/>
          <w:b w:val="0"/>
          <w:bCs w:val="0"/>
          <w:color w:val="auto"/>
          <w:sz w:val="28"/>
          <w:szCs w:val="28"/>
        </w:rPr>
        <w:t>Таблица №2. Печатные материалы ППЭ.</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8"/>
        <w:gridCol w:w="6067"/>
        <w:gridCol w:w="3289"/>
      </w:tblGrid>
      <w:tr w:rsidR="001762B1" w:rsidRPr="00F94DAB" w:rsidTr="00F94DAB">
        <w:tc>
          <w:tcPr>
            <w:tcW w:w="0" w:type="auto"/>
          </w:tcPr>
          <w:p w:rsidR="001762B1" w:rsidRPr="00F94DAB" w:rsidRDefault="001762B1" w:rsidP="00F94DAB">
            <w:pPr>
              <w:pStyle w:val="ListParagraph1"/>
              <w:spacing w:line="360" w:lineRule="auto"/>
              <w:ind w:left="0"/>
              <w:jc w:val="center"/>
              <w:rPr>
                <w:rFonts w:ascii="Times New Roman" w:hAnsi="Times New Roman"/>
                <w:b/>
                <w:sz w:val="28"/>
                <w:szCs w:val="28"/>
              </w:rPr>
            </w:pPr>
            <w:r w:rsidRPr="00F94DAB">
              <w:rPr>
                <w:rFonts w:ascii="Times New Roman" w:hAnsi="Times New Roman"/>
                <w:b/>
                <w:sz w:val="28"/>
                <w:szCs w:val="28"/>
              </w:rPr>
              <w:t>№</w:t>
            </w:r>
          </w:p>
        </w:tc>
        <w:tc>
          <w:tcPr>
            <w:tcW w:w="0" w:type="auto"/>
          </w:tcPr>
          <w:p w:rsidR="001762B1" w:rsidRPr="00F94DAB" w:rsidRDefault="001762B1" w:rsidP="00F94DAB">
            <w:pPr>
              <w:pStyle w:val="ListParagraph1"/>
              <w:spacing w:line="360" w:lineRule="auto"/>
              <w:ind w:left="0"/>
              <w:jc w:val="center"/>
              <w:rPr>
                <w:rFonts w:ascii="Times New Roman" w:hAnsi="Times New Roman"/>
                <w:b/>
                <w:sz w:val="28"/>
                <w:szCs w:val="28"/>
              </w:rPr>
            </w:pPr>
            <w:r w:rsidRPr="00F94DAB">
              <w:rPr>
                <w:rFonts w:ascii="Times New Roman" w:hAnsi="Times New Roman"/>
                <w:b/>
                <w:sz w:val="28"/>
                <w:szCs w:val="28"/>
              </w:rPr>
              <w:t>Наименование</w:t>
            </w:r>
          </w:p>
        </w:tc>
        <w:tc>
          <w:tcPr>
            <w:tcW w:w="0" w:type="auto"/>
          </w:tcPr>
          <w:p w:rsidR="001762B1" w:rsidRPr="00F94DAB" w:rsidRDefault="001762B1" w:rsidP="00F94DAB">
            <w:pPr>
              <w:pStyle w:val="ListParagraph1"/>
              <w:spacing w:line="360" w:lineRule="auto"/>
              <w:ind w:left="0"/>
              <w:jc w:val="center"/>
              <w:rPr>
                <w:rFonts w:ascii="Times New Roman" w:hAnsi="Times New Roman"/>
                <w:b/>
                <w:sz w:val="28"/>
                <w:szCs w:val="28"/>
              </w:rPr>
            </w:pPr>
            <w:r w:rsidRPr="00F94DAB">
              <w:rPr>
                <w:rFonts w:ascii="Times New Roman" w:hAnsi="Times New Roman"/>
                <w:b/>
                <w:sz w:val="28"/>
                <w:szCs w:val="28"/>
              </w:rPr>
              <w:t>Количество</w:t>
            </w:r>
          </w:p>
        </w:tc>
      </w:tr>
      <w:tr w:rsidR="001762B1" w:rsidRPr="00F94DAB" w:rsidTr="00F94DAB">
        <w:tc>
          <w:tcPr>
            <w:tcW w:w="0" w:type="auto"/>
          </w:tcPr>
          <w:p w:rsidR="001762B1" w:rsidRPr="00F94DAB" w:rsidRDefault="001762B1" w:rsidP="00F94DAB">
            <w:pPr>
              <w:pStyle w:val="ListParagraph1"/>
              <w:spacing w:line="360" w:lineRule="auto"/>
              <w:ind w:left="0"/>
              <w:rPr>
                <w:rFonts w:ascii="Times New Roman" w:hAnsi="Times New Roman"/>
                <w:sz w:val="28"/>
                <w:szCs w:val="28"/>
              </w:rPr>
            </w:pPr>
            <w:r w:rsidRPr="00F94DAB">
              <w:rPr>
                <w:rFonts w:ascii="Times New Roman" w:hAnsi="Times New Roman"/>
                <w:sz w:val="28"/>
                <w:szCs w:val="28"/>
              </w:rPr>
              <w:t>1</w:t>
            </w:r>
          </w:p>
        </w:tc>
        <w:tc>
          <w:tcPr>
            <w:tcW w:w="0" w:type="auto"/>
          </w:tcPr>
          <w:p w:rsidR="001762B1" w:rsidRPr="00F94DAB" w:rsidRDefault="001762B1" w:rsidP="00F94DAB">
            <w:pPr>
              <w:pStyle w:val="ListParagraph1"/>
              <w:spacing w:line="360" w:lineRule="auto"/>
              <w:ind w:left="0"/>
              <w:rPr>
                <w:rFonts w:ascii="Times New Roman" w:hAnsi="Times New Roman"/>
                <w:sz w:val="28"/>
                <w:szCs w:val="28"/>
              </w:rPr>
            </w:pPr>
            <w:r w:rsidRPr="00F94DAB">
              <w:rPr>
                <w:rFonts w:ascii="Times New Roman" w:hAnsi="Times New Roman"/>
                <w:sz w:val="28"/>
                <w:szCs w:val="28"/>
              </w:rPr>
              <w:t>Ведомость регистрации</w:t>
            </w:r>
          </w:p>
        </w:tc>
        <w:tc>
          <w:tcPr>
            <w:tcW w:w="0" w:type="auto"/>
          </w:tcPr>
          <w:p w:rsidR="001762B1" w:rsidRPr="00F94DAB" w:rsidRDefault="001762B1" w:rsidP="00F94DAB">
            <w:pPr>
              <w:pStyle w:val="ListParagraph1"/>
              <w:spacing w:line="360" w:lineRule="auto"/>
              <w:ind w:left="0"/>
              <w:jc w:val="center"/>
              <w:rPr>
                <w:rFonts w:ascii="Times New Roman" w:hAnsi="Times New Roman"/>
                <w:sz w:val="28"/>
                <w:szCs w:val="28"/>
              </w:rPr>
            </w:pPr>
            <w:r w:rsidRPr="00F94DAB">
              <w:rPr>
                <w:rFonts w:ascii="Times New Roman" w:hAnsi="Times New Roman"/>
                <w:sz w:val="28"/>
                <w:szCs w:val="28"/>
              </w:rPr>
              <w:t>1 шт.</w:t>
            </w:r>
          </w:p>
        </w:tc>
      </w:tr>
      <w:tr w:rsidR="001762B1" w:rsidRPr="00F94DAB" w:rsidTr="00F94DAB">
        <w:tc>
          <w:tcPr>
            <w:tcW w:w="0" w:type="auto"/>
          </w:tcPr>
          <w:p w:rsidR="001762B1" w:rsidRPr="00F94DAB" w:rsidRDefault="001762B1" w:rsidP="00F94DAB">
            <w:pPr>
              <w:pStyle w:val="ListParagraph1"/>
              <w:spacing w:line="360" w:lineRule="auto"/>
              <w:ind w:left="0"/>
              <w:rPr>
                <w:rFonts w:ascii="Times New Roman" w:hAnsi="Times New Roman"/>
                <w:sz w:val="28"/>
                <w:szCs w:val="28"/>
              </w:rPr>
            </w:pPr>
            <w:r w:rsidRPr="00F94DAB">
              <w:rPr>
                <w:rFonts w:ascii="Times New Roman" w:hAnsi="Times New Roman"/>
                <w:sz w:val="28"/>
                <w:szCs w:val="28"/>
              </w:rPr>
              <w:t>2</w:t>
            </w:r>
          </w:p>
        </w:tc>
        <w:tc>
          <w:tcPr>
            <w:tcW w:w="0" w:type="auto"/>
          </w:tcPr>
          <w:p w:rsidR="001762B1" w:rsidRPr="00F94DAB" w:rsidRDefault="001762B1" w:rsidP="00F94DAB">
            <w:pPr>
              <w:pStyle w:val="ListParagraph1"/>
              <w:spacing w:line="360" w:lineRule="auto"/>
              <w:ind w:left="0"/>
              <w:rPr>
                <w:rFonts w:ascii="Times New Roman" w:hAnsi="Times New Roman"/>
                <w:sz w:val="28"/>
                <w:szCs w:val="28"/>
              </w:rPr>
            </w:pPr>
            <w:r w:rsidRPr="00F94DAB">
              <w:rPr>
                <w:rFonts w:ascii="Times New Roman" w:hAnsi="Times New Roman"/>
                <w:sz w:val="28"/>
                <w:szCs w:val="28"/>
              </w:rPr>
              <w:t>Ведомость аудитории ожидания</w:t>
            </w:r>
          </w:p>
        </w:tc>
        <w:tc>
          <w:tcPr>
            <w:tcW w:w="0" w:type="auto"/>
          </w:tcPr>
          <w:p w:rsidR="001762B1" w:rsidRPr="00F94DAB" w:rsidRDefault="001762B1" w:rsidP="00F94DAB">
            <w:pPr>
              <w:pStyle w:val="ListParagraph1"/>
              <w:spacing w:line="360" w:lineRule="auto"/>
              <w:ind w:left="0"/>
              <w:jc w:val="center"/>
              <w:rPr>
                <w:rFonts w:ascii="Times New Roman" w:hAnsi="Times New Roman"/>
                <w:sz w:val="28"/>
                <w:szCs w:val="28"/>
              </w:rPr>
            </w:pPr>
            <w:r w:rsidRPr="00F94DAB">
              <w:rPr>
                <w:rFonts w:ascii="Times New Roman" w:hAnsi="Times New Roman"/>
                <w:sz w:val="28"/>
                <w:szCs w:val="28"/>
              </w:rPr>
              <w:t>по кол-ву аудиторий ожидания</w:t>
            </w:r>
          </w:p>
        </w:tc>
      </w:tr>
      <w:tr w:rsidR="001762B1" w:rsidRPr="00F94DAB" w:rsidTr="00F94DAB">
        <w:tc>
          <w:tcPr>
            <w:tcW w:w="0" w:type="auto"/>
          </w:tcPr>
          <w:p w:rsidR="001762B1" w:rsidRPr="00F94DAB" w:rsidRDefault="001762B1" w:rsidP="00F94DAB">
            <w:pPr>
              <w:pStyle w:val="ListParagraph1"/>
              <w:spacing w:line="360" w:lineRule="auto"/>
              <w:ind w:left="0"/>
              <w:rPr>
                <w:rFonts w:ascii="Times New Roman" w:hAnsi="Times New Roman"/>
                <w:sz w:val="28"/>
                <w:szCs w:val="28"/>
              </w:rPr>
            </w:pPr>
            <w:r w:rsidRPr="00F94DAB">
              <w:rPr>
                <w:rFonts w:ascii="Times New Roman" w:hAnsi="Times New Roman"/>
                <w:sz w:val="28"/>
                <w:szCs w:val="28"/>
              </w:rPr>
              <w:t>3</w:t>
            </w:r>
          </w:p>
        </w:tc>
        <w:tc>
          <w:tcPr>
            <w:tcW w:w="0" w:type="auto"/>
          </w:tcPr>
          <w:p w:rsidR="001762B1" w:rsidRPr="00F94DAB" w:rsidRDefault="001762B1" w:rsidP="00F94DAB">
            <w:pPr>
              <w:pStyle w:val="ListParagraph1"/>
              <w:spacing w:line="360" w:lineRule="auto"/>
              <w:ind w:left="0"/>
              <w:rPr>
                <w:rFonts w:ascii="Times New Roman" w:hAnsi="Times New Roman"/>
                <w:sz w:val="28"/>
                <w:szCs w:val="28"/>
              </w:rPr>
            </w:pPr>
            <w:r w:rsidRPr="00F94DAB">
              <w:rPr>
                <w:rFonts w:ascii="Times New Roman" w:hAnsi="Times New Roman"/>
                <w:sz w:val="28"/>
                <w:szCs w:val="28"/>
              </w:rPr>
              <w:t>Ведомость аудитории подготовки</w:t>
            </w:r>
          </w:p>
        </w:tc>
        <w:tc>
          <w:tcPr>
            <w:tcW w:w="0" w:type="auto"/>
          </w:tcPr>
          <w:p w:rsidR="001762B1" w:rsidRPr="00F94DAB" w:rsidRDefault="001762B1" w:rsidP="00F94DAB">
            <w:pPr>
              <w:pStyle w:val="ListParagraph1"/>
              <w:spacing w:line="360" w:lineRule="auto"/>
              <w:ind w:left="0"/>
              <w:jc w:val="center"/>
              <w:rPr>
                <w:rFonts w:ascii="Times New Roman" w:hAnsi="Times New Roman"/>
                <w:sz w:val="28"/>
                <w:szCs w:val="28"/>
              </w:rPr>
            </w:pPr>
            <w:r w:rsidRPr="00F94DAB">
              <w:rPr>
                <w:rFonts w:ascii="Times New Roman" w:hAnsi="Times New Roman"/>
                <w:sz w:val="28"/>
                <w:szCs w:val="28"/>
              </w:rPr>
              <w:t>по кол-ву аудиторий подготовки</w:t>
            </w:r>
          </w:p>
        </w:tc>
      </w:tr>
      <w:tr w:rsidR="001762B1" w:rsidRPr="00F94DAB" w:rsidTr="00F94DAB">
        <w:tc>
          <w:tcPr>
            <w:tcW w:w="0" w:type="auto"/>
          </w:tcPr>
          <w:p w:rsidR="001762B1" w:rsidRPr="00F94DAB" w:rsidRDefault="001762B1" w:rsidP="00F94DAB">
            <w:pPr>
              <w:pStyle w:val="ListParagraph1"/>
              <w:spacing w:line="360" w:lineRule="auto"/>
              <w:ind w:left="0"/>
              <w:rPr>
                <w:rFonts w:ascii="Times New Roman" w:hAnsi="Times New Roman"/>
                <w:sz w:val="28"/>
                <w:szCs w:val="28"/>
              </w:rPr>
            </w:pPr>
            <w:r w:rsidRPr="00F94DAB">
              <w:rPr>
                <w:rFonts w:ascii="Times New Roman" w:hAnsi="Times New Roman"/>
                <w:sz w:val="28"/>
                <w:szCs w:val="28"/>
              </w:rPr>
              <w:t>4</w:t>
            </w:r>
          </w:p>
        </w:tc>
        <w:tc>
          <w:tcPr>
            <w:tcW w:w="0" w:type="auto"/>
          </w:tcPr>
          <w:p w:rsidR="001762B1" w:rsidRPr="00F94DAB" w:rsidRDefault="001762B1" w:rsidP="00F94DAB">
            <w:pPr>
              <w:pStyle w:val="ListParagraph1"/>
              <w:spacing w:line="360" w:lineRule="auto"/>
              <w:ind w:left="0"/>
              <w:rPr>
                <w:rFonts w:ascii="Times New Roman" w:hAnsi="Times New Roman"/>
                <w:sz w:val="28"/>
                <w:szCs w:val="28"/>
              </w:rPr>
            </w:pPr>
            <w:r w:rsidRPr="00F94DAB">
              <w:rPr>
                <w:rFonts w:ascii="Times New Roman" w:hAnsi="Times New Roman"/>
                <w:sz w:val="28"/>
                <w:szCs w:val="28"/>
              </w:rPr>
              <w:t xml:space="preserve">Ведомость аудитории приёма экзамена </w:t>
            </w:r>
          </w:p>
        </w:tc>
        <w:tc>
          <w:tcPr>
            <w:tcW w:w="0" w:type="auto"/>
          </w:tcPr>
          <w:p w:rsidR="001762B1" w:rsidRPr="00F94DAB" w:rsidRDefault="001762B1" w:rsidP="00F94DAB">
            <w:pPr>
              <w:pStyle w:val="ListParagraph1"/>
              <w:spacing w:line="360" w:lineRule="auto"/>
              <w:ind w:left="0"/>
              <w:jc w:val="center"/>
              <w:rPr>
                <w:rFonts w:ascii="Times New Roman" w:hAnsi="Times New Roman"/>
                <w:sz w:val="28"/>
                <w:szCs w:val="28"/>
              </w:rPr>
            </w:pPr>
            <w:r w:rsidRPr="00F94DAB">
              <w:rPr>
                <w:rFonts w:ascii="Times New Roman" w:hAnsi="Times New Roman"/>
                <w:sz w:val="28"/>
                <w:szCs w:val="28"/>
              </w:rPr>
              <w:t>по кол-ву аудиторий приёма экзамена</w:t>
            </w:r>
          </w:p>
        </w:tc>
      </w:tr>
      <w:tr w:rsidR="001762B1" w:rsidRPr="00F94DAB" w:rsidTr="00F94DAB">
        <w:tc>
          <w:tcPr>
            <w:tcW w:w="0" w:type="auto"/>
          </w:tcPr>
          <w:p w:rsidR="001762B1" w:rsidRPr="00F94DAB" w:rsidRDefault="001762B1" w:rsidP="00F94DAB">
            <w:pPr>
              <w:pStyle w:val="ListParagraph1"/>
              <w:spacing w:line="360" w:lineRule="auto"/>
              <w:ind w:left="0"/>
              <w:rPr>
                <w:rFonts w:ascii="Times New Roman" w:hAnsi="Times New Roman"/>
                <w:sz w:val="28"/>
                <w:szCs w:val="28"/>
              </w:rPr>
            </w:pPr>
            <w:r w:rsidRPr="00F94DAB">
              <w:rPr>
                <w:rFonts w:ascii="Times New Roman" w:hAnsi="Times New Roman"/>
                <w:sz w:val="28"/>
                <w:szCs w:val="28"/>
              </w:rPr>
              <w:lastRenderedPageBreak/>
              <w:t>5</w:t>
            </w:r>
          </w:p>
        </w:tc>
        <w:tc>
          <w:tcPr>
            <w:tcW w:w="0" w:type="auto"/>
          </w:tcPr>
          <w:p w:rsidR="001762B1" w:rsidRPr="00F94DAB" w:rsidRDefault="001762B1" w:rsidP="00F94DAB">
            <w:pPr>
              <w:pStyle w:val="ListParagraph1"/>
              <w:spacing w:line="360" w:lineRule="auto"/>
              <w:ind w:left="0"/>
              <w:rPr>
                <w:rFonts w:ascii="Times New Roman" w:hAnsi="Times New Roman"/>
                <w:sz w:val="28"/>
                <w:szCs w:val="28"/>
              </w:rPr>
            </w:pPr>
            <w:r w:rsidRPr="00F94DAB">
              <w:rPr>
                <w:rFonts w:ascii="Times New Roman" w:hAnsi="Times New Roman"/>
                <w:sz w:val="28"/>
                <w:szCs w:val="28"/>
              </w:rPr>
              <w:t>Ведомость экзаменатора-собеседника</w:t>
            </w:r>
          </w:p>
        </w:tc>
        <w:tc>
          <w:tcPr>
            <w:tcW w:w="0" w:type="auto"/>
          </w:tcPr>
          <w:p w:rsidR="001762B1" w:rsidRPr="00F94DAB" w:rsidRDefault="001762B1" w:rsidP="00F94DAB">
            <w:pPr>
              <w:pStyle w:val="ListParagraph1"/>
              <w:spacing w:line="360" w:lineRule="auto"/>
              <w:ind w:left="0"/>
              <w:jc w:val="center"/>
              <w:rPr>
                <w:rFonts w:ascii="Times New Roman" w:hAnsi="Times New Roman"/>
                <w:sz w:val="28"/>
                <w:szCs w:val="28"/>
              </w:rPr>
            </w:pPr>
            <w:r w:rsidRPr="00F94DAB">
              <w:rPr>
                <w:rFonts w:ascii="Times New Roman" w:hAnsi="Times New Roman"/>
                <w:sz w:val="28"/>
                <w:szCs w:val="28"/>
              </w:rPr>
              <w:t>По количеству экзаменаторов-собеседников</w:t>
            </w:r>
          </w:p>
        </w:tc>
      </w:tr>
      <w:tr w:rsidR="001762B1" w:rsidRPr="00F94DAB" w:rsidTr="00F94DAB">
        <w:tc>
          <w:tcPr>
            <w:tcW w:w="0" w:type="auto"/>
          </w:tcPr>
          <w:p w:rsidR="001762B1" w:rsidRPr="00F94DAB" w:rsidRDefault="001762B1" w:rsidP="00F94DAB">
            <w:pPr>
              <w:pStyle w:val="ListParagraph1"/>
              <w:spacing w:line="360" w:lineRule="auto"/>
              <w:ind w:left="0"/>
              <w:rPr>
                <w:rFonts w:ascii="Times New Roman" w:hAnsi="Times New Roman"/>
                <w:sz w:val="28"/>
                <w:szCs w:val="28"/>
              </w:rPr>
            </w:pPr>
            <w:r w:rsidRPr="00F94DAB">
              <w:rPr>
                <w:rFonts w:ascii="Times New Roman" w:hAnsi="Times New Roman"/>
                <w:sz w:val="28"/>
                <w:szCs w:val="28"/>
              </w:rPr>
              <w:t>6</w:t>
            </w:r>
          </w:p>
        </w:tc>
        <w:tc>
          <w:tcPr>
            <w:tcW w:w="0" w:type="auto"/>
          </w:tcPr>
          <w:p w:rsidR="001762B1" w:rsidRPr="00F94DAB" w:rsidRDefault="001762B1" w:rsidP="00F94DAB">
            <w:pPr>
              <w:pStyle w:val="ListParagraph1"/>
              <w:spacing w:line="360" w:lineRule="auto"/>
              <w:ind w:left="0"/>
              <w:rPr>
                <w:rFonts w:ascii="Times New Roman" w:hAnsi="Times New Roman"/>
                <w:sz w:val="28"/>
                <w:szCs w:val="28"/>
              </w:rPr>
            </w:pPr>
            <w:r w:rsidRPr="00F94DAB">
              <w:rPr>
                <w:rFonts w:ascii="Times New Roman" w:hAnsi="Times New Roman"/>
                <w:sz w:val="28"/>
                <w:szCs w:val="28"/>
              </w:rPr>
              <w:t>Ведомость приёмки рабочего места экзаменатора-собеседника</w:t>
            </w:r>
          </w:p>
        </w:tc>
        <w:tc>
          <w:tcPr>
            <w:tcW w:w="0" w:type="auto"/>
          </w:tcPr>
          <w:p w:rsidR="001762B1" w:rsidRPr="00F94DAB" w:rsidRDefault="001762B1" w:rsidP="00F94DAB">
            <w:pPr>
              <w:pStyle w:val="ListParagraph1"/>
              <w:spacing w:line="360" w:lineRule="auto"/>
              <w:ind w:left="0"/>
              <w:jc w:val="center"/>
              <w:rPr>
                <w:rFonts w:ascii="Times New Roman" w:hAnsi="Times New Roman"/>
                <w:sz w:val="28"/>
                <w:szCs w:val="28"/>
              </w:rPr>
            </w:pPr>
            <w:r w:rsidRPr="00F94DAB">
              <w:rPr>
                <w:rFonts w:ascii="Times New Roman" w:hAnsi="Times New Roman"/>
                <w:sz w:val="28"/>
                <w:szCs w:val="28"/>
              </w:rPr>
              <w:t>1 шт.</w:t>
            </w:r>
          </w:p>
        </w:tc>
      </w:tr>
      <w:tr w:rsidR="001762B1" w:rsidRPr="00F94DAB" w:rsidTr="00F94DAB">
        <w:tc>
          <w:tcPr>
            <w:tcW w:w="0" w:type="auto"/>
          </w:tcPr>
          <w:p w:rsidR="001762B1" w:rsidRPr="00F94DAB" w:rsidRDefault="001762B1" w:rsidP="00F94DAB">
            <w:pPr>
              <w:pStyle w:val="ListParagraph1"/>
              <w:spacing w:line="360" w:lineRule="auto"/>
              <w:ind w:left="0"/>
              <w:rPr>
                <w:rFonts w:ascii="Times New Roman" w:hAnsi="Times New Roman"/>
                <w:sz w:val="28"/>
                <w:szCs w:val="28"/>
              </w:rPr>
            </w:pPr>
            <w:r w:rsidRPr="00F94DAB">
              <w:rPr>
                <w:rFonts w:ascii="Times New Roman" w:hAnsi="Times New Roman"/>
                <w:sz w:val="28"/>
                <w:szCs w:val="28"/>
              </w:rPr>
              <w:t>7</w:t>
            </w:r>
          </w:p>
        </w:tc>
        <w:tc>
          <w:tcPr>
            <w:tcW w:w="0" w:type="auto"/>
          </w:tcPr>
          <w:p w:rsidR="001762B1" w:rsidRPr="00F94DAB" w:rsidRDefault="001762B1" w:rsidP="00F94DAB">
            <w:pPr>
              <w:pStyle w:val="ListParagraph1"/>
              <w:spacing w:line="360" w:lineRule="auto"/>
              <w:ind w:left="0"/>
              <w:rPr>
                <w:rFonts w:ascii="Times New Roman" w:hAnsi="Times New Roman"/>
                <w:sz w:val="28"/>
                <w:szCs w:val="28"/>
              </w:rPr>
            </w:pPr>
            <w:r w:rsidRPr="00F94DAB">
              <w:rPr>
                <w:rFonts w:ascii="Times New Roman" w:hAnsi="Times New Roman"/>
                <w:sz w:val="28"/>
                <w:szCs w:val="28"/>
              </w:rPr>
              <w:t>Сопроводительная документация</w:t>
            </w:r>
          </w:p>
        </w:tc>
        <w:tc>
          <w:tcPr>
            <w:tcW w:w="0" w:type="auto"/>
          </w:tcPr>
          <w:p w:rsidR="001762B1" w:rsidRPr="00F94DAB" w:rsidRDefault="001762B1" w:rsidP="00F94DAB">
            <w:pPr>
              <w:pStyle w:val="ListParagraph1"/>
              <w:spacing w:line="360" w:lineRule="auto"/>
              <w:ind w:left="0"/>
              <w:jc w:val="center"/>
              <w:rPr>
                <w:rFonts w:ascii="Times New Roman" w:hAnsi="Times New Roman"/>
                <w:sz w:val="28"/>
                <w:szCs w:val="28"/>
              </w:rPr>
            </w:pPr>
            <w:r w:rsidRPr="00F94DAB">
              <w:rPr>
                <w:rFonts w:ascii="Times New Roman" w:hAnsi="Times New Roman"/>
                <w:sz w:val="28"/>
                <w:szCs w:val="28"/>
              </w:rPr>
              <w:t>по кол-ву дисков</w:t>
            </w:r>
          </w:p>
        </w:tc>
      </w:tr>
      <w:tr w:rsidR="001762B1" w:rsidRPr="00F94DAB" w:rsidTr="00F94DAB">
        <w:tc>
          <w:tcPr>
            <w:tcW w:w="0" w:type="auto"/>
          </w:tcPr>
          <w:p w:rsidR="001762B1" w:rsidRPr="00F94DAB" w:rsidRDefault="001762B1" w:rsidP="00F94DAB">
            <w:pPr>
              <w:pStyle w:val="ListParagraph1"/>
              <w:spacing w:line="360" w:lineRule="auto"/>
              <w:ind w:left="0"/>
              <w:rPr>
                <w:rFonts w:ascii="Times New Roman" w:hAnsi="Times New Roman"/>
                <w:sz w:val="28"/>
                <w:szCs w:val="28"/>
              </w:rPr>
            </w:pPr>
            <w:r w:rsidRPr="00F94DAB">
              <w:rPr>
                <w:rFonts w:ascii="Times New Roman" w:hAnsi="Times New Roman"/>
                <w:sz w:val="28"/>
                <w:szCs w:val="28"/>
              </w:rPr>
              <w:t>8</w:t>
            </w:r>
          </w:p>
        </w:tc>
        <w:tc>
          <w:tcPr>
            <w:tcW w:w="0" w:type="auto"/>
          </w:tcPr>
          <w:p w:rsidR="001762B1" w:rsidRPr="00F94DAB" w:rsidRDefault="001762B1" w:rsidP="00F94DAB">
            <w:pPr>
              <w:pStyle w:val="ListParagraph1"/>
              <w:spacing w:line="360" w:lineRule="auto"/>
              <w:ind w:left="0"/>
              <w:rPr>
                <w:rFonts w:ascii="Times New Roman" w:hAnsi="Times New Roman"/>
                <w:sz w:val="28"/>
                <w:szCs w:val="28"/>
              </w:rPr>
            </w:pPr>
            <w:r w:rsidRPr="00F94DAB">
              <w:rPr>
                <w:rFonts w:ascii="Times New Roman" w:hAnsi="Times New Roman"/>
                <w:sz w:val="28"/>
                <w:szCs w:val="28"/>
              </w:rPr>
              <w:t>Комплект бланков (в комплект входят 2 бланка – бланк регистрации и идентификационный бланк)</w:t>
            </w:r>
          </w:p>
        </w:tc>
        <w:tc>
          <w:tcPr>
            <w:tcW w:w="0" w:type="auto"/>
          </w:tcPr>
          <w:p w:rsidR="001762B1" w:rsidRPr="00F94DAB" w:rsidRDefault="001762B1" w:rsidP="00F94DAB">
            <w:pPr>
              <w:pStyle w:val="ListParagraph1"/>
              <w:spacing w:line="360" w:lineRule="auto"/>
              <w:ind w:left="0"/>
              <w:jc w:val="center"/>
              <w:rPr>
                <w:rFonts w:ascii="Times New Roman" w:hAnsi="Times New Roman"/>
                <w:sz w:val="28"/>
                <w:szCs w:val="28"/>
              </w:rPr>
            </w:pPr>
            <w:r w:rsidRPr="00F94DAB">
              <w:rPr>
                <w:rFonts w:ascii="Times New Roman" w:hAnsi="Times New Roman"/>
                <w:sz w:val="28"/>
                <w:szCs w:val="28"/>
              </w:rPr>
              <w:t>по кол-ву участников ЕГЭ</w:t>
            </w:r>
          </w:p>
        </w:tc>
      </w:tr>
    </w:tbl>
    <w:p w:rsidR="00666664" w:rsidRPr="00F94DAB" w:rsidRDefault="00666664" w:rsidP="00354E7F">
      <w:pPr>
        <w:pStyle w:val="a4"/>
        <w:numPr>
          <w:ilvl w:val="3"/>
          <w:numId w:val="10"/>
        </w:numPr>
        <w:tabs>
          <w:tab w:val="left" w:pos="1701"/>
        </w:tabs>
        <w:ind w:left="0" w:firstLine="709"/>
        <w:contextualSpacing w:val="0"/>
        <w:rPr>
          <w:rFonts w:ascii="Times New Roman" w:hAnsi="Times New Roman"/>
          <w:sz w:val="28"/>
          <w:szCs w:val="28"/>
        </w:rPr>
      </w:pPr>
      <w:r w:rsidRPr="00F94DAB">
        <w:rPr>
          <w:rFonts w:ascii="Times New Roman" w:hAnsi="Times New Roman"/>
          <w:sz w:val="28"/>
          <w:szCs w:val="28"/>
        </w:rPr>
        <w:t>Не позднее, чем через 1 час 30 минут передает все материалы и документы по проведению экзамена в ППЭ уполномоченному представителю ГЭК для доставки материалов на обработку в РЦОИ/ППОИ.</w:t>
      </w:r>
    </w:p>
    <w:p w:rsidR="009A5A8E" w:rsidRPr="00F94DAB" w:rsidRDefault="009A5A8E">
      <w:pPr>
        <w:spacing w:before="0" w:after="200"/>
        <w:ind w:firstLine="0"/>
        <w:jc w:val="left"/>
        <w:rPr>
          <w:rFonts w:ascii="Times New Roman" w:hAnsi="Times New Roman"/>
          <w:sz w:val="28"/>
          <w:szCs w:val="28"/>
        </w:rPr>
      </w:pPr>
      <w:r w:rsidRPr="00F94DAB">
        <w:rPr>
          <w:rFonts w:ascii="Times New Roman" w:hAnsi="Times New Roman"/>
          <w:sz w:val="28"/>
          <w:szCs w:val="28"/>
        </w:rPr>
        <w:br w:type="page"/>
      </w:r>
    </w:p>
    <w:p w:rsidR="009A5A8E" w:rsidRPr="00F94DAB" w:rsidRDefault="00742869" w:rsidP="00742869">
      <w:pPr>
        <w:pStyle w:val="ab"/>
        <w:keepNext/>
        <w:pageBreakBefore/>
        <w:numPr>
          <w:ilvl w:val="0"/>
          <w:numId w:val="10"/>
        </w:numPr>
        <w:ind w:left="357" w:hanging="357"/>
        <w:rPr>
          <w:bCs/>
          <w:sz w:val="28"/>
          <w:szCs w:val="28"/>
        </w:rPr>
      </w:pPr>
      <w:bookmarkStart w:id="18" w:name="_Toc333317031"/>
      <w:r w:rsidRPr="00F94DAB">
        <w:rPr>
          <w:bCs/>
          <w:sz w:val="28"/>
          <w:szCs w:val="28"/>
        </w:rPr>
        <w:lastRenderedPageBreak/>
        <w:t>РЕГЛАМЕНТ ПРОВЕДЕНИЯ ПРОВЕРКИ РАБОТ УСТНОЙ ЧАСТИ ЕДИНОГО ГОСУДАРСТВЕННОГО ЭКЗАМЕНА ПО ИНОСТРАННЫМ ЯЗЫКАМ</w:t>
      </w:r>
      <w:bookmarkEnd w:id="18"/>
    </w:p>
    <w:p w:rsidR="00742869" w:rsidRPr="00F94DAB" w:rsidRDefault="00742869" w:rsidP="001762B1">
      <w:pPr>
        <w:pStyle w:val="a4"/>
        <w:keepNext/>
        <w:keepLines/>
        <w:spacing w:before="240" w:after="240"/>
        <w:ind w:left="360" w:firstLine="0"/>
        <w:contextualSpacing w:val="0"/>
        <w:outlineLvl w:val="1"/>
        <w:rPr>
          <w:rFonts w:ascii="Times New Roman" w:eastAsiaTheme="majorEastAsia" w:hAnsi="Times New Roman"/>
          <w:b/>
          <w:bCs/>
          <w:vanish/>
          <w:sz w:val="28"/>
          <w:szCs w:val="28"/>
        </w:rPr>
      </w:pPr>
      <w:bookmarkStart w:id="19" w:name="_Toc330223175"/>
      <w:bookmarkStart w:id="20" w:name="_Toc330223264"/>
      <w:bookmarkEnd w:id="19"/>
      <w:bookmarkEnd w:id="20"/>
    </w:p>
    <w:p w:rsidR="009A5A8E" w:rsidRPr="00F94DAB" w:rsidRDefault="009A5A8E" w:rsidP="00354E7F">
      <w:pPr>
        <w:pStyle w:val="2"/>
        <w:numPr>
          <w:ilvl w:val="1"/>
          <w:numId w:val="10"/>
        </w:numPr>
        <w:ind w:left="1141"/>
        <w:rPr>
          <w:rFonts w:ascii="Times New Roman" w:hAnsi="Times New Roman" w:cs="Times New Roman"/>
          <w:sz w:val="28"/>
          <w:szCs w:val="28"/>
        </w:rPr>
      </w:pPr>
      <w:bookmarkStart w:id="21" w:name="_Toc333317032"/>
      <w:r w:rsidRPr="00F94DAB">
        <w:rPr>
          <w:rFonts w:ascii="Times New Roman" w:hAnsi="Times New Roman" w:cs="Times New Roman"/>
          <w:sz w:val="28"/>
          <w:szCs w:val="28"/>
        </w:rPr>
        <w:t>Подготовительные мероприятия, проводимые заранее</w:t>
      </w:r>
      <w:bookmarkEnd w:id="21"/>
    </w:p>
    <w:p w:rsidR="009A5A8E" w:rsidRPr="00F94DAB" w:rsidRDefault="009A5A8E" w:rsidP="00354E7F">
      <w:pPr>
        <w:pStyle w:val="a4"/>
        <w:numPr>
          <w:ilvl w:val="2"/>
          <w:numId w:val="10"/>
        </w:numPr>
        <w:ind w:left="0" w:firstLine="709"/>
        <w:contextualSpacing w:val="0"/>
        <w:rPr>
          <w:rFonts w:ascii="Times New Roman" w:hAnsi="Times New Roman"/>
          <w:sz w:val="28"/>
          <w:szCs w:val="28"/>
        </w:rPr>
      </w:pPr>
      <w:r w:rsidRPr="00F94DAB">
        <w:rPr>
          <w:rFonts w:ascii="Times New Roman" w:hAnsi="Times New Roman"/>
          <w:sz w:val="28"/>
          <w:szCs w:val="28"/>
        </w:rPr>
        <w:t xml:space="preserve">Не позднее, чем за 5 дней до начала экзамена </w:t>
      </w:r>
      <w:r w:rsidR="00804DFB" w:rsidRPr="00F94DAB">
        <w:rPr>
          <w:rFonts w:ascii="Times New Roman" w:hAnsi="Times New Roman"/>
          <w:sz w:val="28"/>
          <w:szCs w:val="28"/>
        </w:rPr>
        <w:t>специалисты РЦОИ устанавливают специализированое программное обеспечение на рабочие места экспертов, проверяют работоспособность технических средств.</w:t>
      </w:r>
    </w:p>
    <w:p w:rsidR="00804DFB" w:rsidRPr="00F94DAB" w:rsidRDefault="00804DFB" w:rsidP="00354E7F">
      <w:pPr>
        <w:pStyle w:val="a4"/>
        <w:numPr>
          <w:ilvl w:val="2"/>
          <w:numId w:val="10"/>
        </w:numPr>
        <w:ind w:left="0" w:firstLine="709"/>
        <w:contextualSpacing w:val="0"/>
        <w:rPr>
          <w:rFonts w:ascii="Times New Roman" w:hAnsi="Times New Roman"/>
          <w:sz w:val="28"/>
          <w:szCs w:val="28"/>
        </w:rPr>
      </w:pPr>
      <w:r w:rsidRPr="00F94DAB">
        <w:rPr>
          <w:rFonts w:ascii="Times New Roman" w:hAnsi="Times New Roman"/>
          <w:sz w:val="28"/>
          <w:szCs w:val="28"/>
        </w:rPr>
        <w:t>Не позднее, чем за 5 дней до начала экзамена специалисты РЦОИ проводят обучение экспертов работе со специализированным программным обеспечением.</w:t>
      </w:r>
    </w:p>
    <w:p w:rsidR="00804DFB" w:rsidRPr="00F94DAB" w:rsidRDefault="00804DFB" w:rsidP="00354E7F">
      <w:pPr>
        <w:pStyle w:val="a4"/>
        <w:numPr>
          <w:ilvl w:val="2"/>
          <w:numId w:val="10"/>
        </w:numPr>
        <w:ind w:left="0" w:firstLine="709"/>
        <w:contextualSpacing w:val="0"/>
        <w:rPr>
          <w:rFonts w:ascii="Times New Roman" w:hAnsi="Times New Roman"/>
          <w:sz w:val="28"/>
          <w:szCs w:val="28"/>
        </w:rPr>
      </w:pPr>
      <w:r w:rsidRPr="00F94DAB">
        <w:rPr>
          <w:rFonts w:ascii="Times New Roman" w:hAnsi="Times New Roman"/>
          <w:sz w:val="28"/>
          <w:szCs w:val="28"/>
        </w:rPr>
        <w:t>За день до начала экзамена руководитель РЦОИ совместно с председателем (заместителем председателя) предметной комиссии производят повторную проверку технических средств пункта проверки заданий (ППЗ) и составляю акт готовности ППЗ.</w:t>
      </w:r>
    </w:p>
    <w:p w:rsidR="00804DFB" w:rsidRPr="00F94DAB" w:rsidRDefault="00804DFB" w:rsidP="00354E7F">
      <w:pPr>
        <w:pStyle w:val="2"/>
        <w:numPr>
          <w:ilvl w:val="1"/>
          <w:numId w:val="10"/>
        </w:numPr>
        <w:ind w:left="1141"/>
        <w:rPr>
          <w:rFonts w:ascii="Times New Roman" w:hAnsi="Times New Roman" w:cs="Times New Roman"/>
          <w:sz w:val="28"/>
          <w:szCs w:val="28"/>
        </w:rPr>
      </w:pPr>
      <w:bookmarkStart w:id="22" w:name="_Toc333317033"/>
      <w:r w:rsidRPr="00F94DAB">
        <w:rPr>
          <w:rFonts w:ascii="Times New Roman" w:hAnsi="Times New Roman" w:cs="Times New Roman"/>
          <w:sz w:val="28"/>
          <w:szCs w:val="28"/>
        </w:rPr>
        <w:t>Подготовительные мероприятия, проводимые в день экзамена</w:t>
      </w:r>
      <w:bookmarkEnd w:id="22"/>
    </w:p>
    <w:p w:rsidR="00804DFB" w:rsidRPr="00F94DAB" w:rsidRDefault="00804DFB" w:rsidP="00354E7F">
      <w:pPr>
        <w:pStyle w:val="a4"/>
        <w:numPr>
          <w:ilvl w:val="2"/>
          <w:numId w:val="10"/>
        </w:numPr>
        <w:ind w:left="0" w:firstLine="709"/>
        <w:contextualSpacing w:val="0"/>
        <w:rPr>
          <w:rFonts w:ascii="Times New Roman" w:hAnsi="Times New Roman"/>
          <w:sz w:val="28"/>
          <w:szCs w:val="28"/>
        </w:rPr>
      </w:pPr>
      <w:r w:rsidRPr="00F94DAB">
        <w:rPr>
          <w:rFonts w:ascii="Times New Roman" w:hAnsi="Times New Roman"/>
          <w:sz w:val="28"/>
          <w:szCs w:val="28"/>
        </w:rPr>
        <w:t>Прибытие сотрудников в ППЗ</w:t>
      </w:r>
    </w:p>
    <w:p w:rsidR="00804DFB" w:rsidRPr="00F94DAB" w:rsidRDefault="00804DFB" w:rsidP="00354E7F">
      <w:pPr>
        <w:pStyle w:val="a4"/>
        <w:numPr>
          <w:ilvl w:val="3"/>
          <w:numId w:val="10"/>
        </w:numPr>
        <w:tabs>
          <w:tab w:val="left" w:pos="1701"/>
        </w:tabs>
        <w:ind w:left="0" w:firstLine="709"/>
        <w:contextualSpacing w:val="0"/>
        <w:rPr>
          <w:rFonts w:ascii="Times New Roman" w:hAnsi="Times New Roman"/>
          <w:sz w:val="28"/>
          <w:szCs w:val="28"/>
        </w:rPr>
      </w:pPr>
      <w:r w:rsidRPr="00F94DAB">
        <w:rPr>
          <w:rFonts w:ascii="Times New Roman" w:hAnsi="Times New Roman"/>
          <w:sz w:val="28"/>
          <w:szCs w:val="28"/>
        </w:rPr>
        <w:t>Руководитель и сотрудники ППЗ прибывают в день проверки за 1 час 30 минут до начала проверки.</w:t>
      </w:r>
    </w:p>
    <w:p w:rsidR="00804DFB" w:rsidRPr="00F94DAB" w:rsidRDefault="00804DFB" w:rsidP="00354E7F">
      <w:pPr>
        <w:pStyle w:val="a4"/>
        <w:numPr>
          <w:ilvl w:val="3"/>
          <w:numId w:val="10"/>
        </w:numPr>
        <w:tabs>
          <w:tab w:val="left" w:pos="1701"/>
        </w:tabs>
        <w:ind w:left="0" w:firstLine="709"/>
        <w:contextualSpacing w:val="0"/>
        <w:rPr>
          <w:rFonts w:ascii="Times New Roman" w:hAnsi="Times New Roman"/>
          <w:sz w:val="28"/>
          <w:szCs w:val="28"/>
        </w:rPr>
      </w:pPr>
      <w:r w:rsidRPr="00F94DAB">
        <w:rPr>
          <w:rFonts w:ascii="Times New Roman" w:hAnsi="Times New Roman"/>
          <w:sz w:val="28"/>
          <w:szCs w:val="28"/>
        </w:rPr>
        <w:t>Сотрудники РЦОИ, обеспечивающие техническую поддержку проверки заданий устной части</w:t>
      </w:r>
      <w:r w:rsidR="00110464" w:rsidRPr="00F94DAB">
        <w:rPr>
          <w:rFonts w:ascii="Times New Roman" w:hAnsi="Times New Roman"/>
          <w:sz w:val="28"/>
          <w:szCs w:val="28"/>
        </w:rPr>
        <w:t>,</w:t>
      </w:r>
      <w:r w:rsidRPr="00F94DAB">
        <w:rPr>
          <w:rFonts w:ascii="Times New Roman" w:hAnsi="Times New Roman"/>
          <w:sz w:val="28"/>
          <w:szCs w:val="28"/>
        </w:rPr>
        <w:t xml:space="preserve"> не позднее, чем за 1 час до начала проверки проводят краткий инструктаж организаторов в аудиториях ППЗ.</w:t>
      </w:r>
    </w:p>
    <w:p w:rsidR="00804DFB" w:rsidRPr="00F94DAB" w:rsidRDefault="00804DFB" w:rsidP="00354E7F">
      <w:pPr>
        <w:pStyle w:val="a4"/>
        <w:numPr>
          <w:ilvl w:val="3"/>
          <w:numId w:val="10"/>
        </w:numPr>
        <w:tabs>
          <w:tab w:val="left" w:pos="1701"/>
        </w:tabs>
        <w:ind w:left="0" w:firstLine="709"/>
        <w:contextualSpacing w:val="0"/>
        <w:rPr>
          <w:rFonts w:ascii="Times New Roman" w:hAnsi="Times New Roman"/>
          <w:sz w:val="28"/>
          <w:szCs w:val="28"/>
        </w:rPr>
      </w:pPr>
      <w:r w:rsidRPr="00F94DAB">
        <w:rPr>
          <w:rFonts w:ascii="Times New Roman" w:hAnsi="Times New Roman"/>
          <w:sz w:val="28"/>
          <w:szCs w:val="28"/>
        </w:rPr>
        <w:t>Эксперты прибывают в ППЗ не позднее, чем за час до начала проверки.</w:t>
      </w:r>
    </w:p>
    <w:p w:rsidR="00804DFB" w:rsidRPr="00F94DAB" w:rsidRDefault="00B6230B" w:rsidP="00354E7F">
      <w:pPr>
        <w:pStyle w:val="a4"/>
        <w:numPr>
          <w:ilvl w:val="2"/>
          <w:numId w:val="10"/>
        </w:numPr>
        <w:ind w:left="0" w:firstLine="709"/>
        <w:contextualSpacing w:val="0"/>
        <w:rPr>
          <w:rFonts w:ascii="Times New Roman" w:hAnsi="Times New Roman"/>
          <w:sz w:val="28"/>
          <w:szCs w:val="28"/>
        </w:rPr>
      </w:pPr>
      <w:r w:rsidRPr="00F94DAB">
        <w:rPr>
          <w:rFonts w:ascii="Times New Roman" w:hAnsi="Times New Roman"/>
          <w:sz w:val="28"/>
          <w:szCs w:val="28"/>
        </w:rPr>
        <w:t>Регистрация экспертов</w:t>
      </w:r>
    </w:p>
    <w:p w:rsidR="00804DFB" w:rsidRPr="00F94DAB" w:rsidRDefault="00804DFB" w:rsidP="00354E7F">
      <w:pPr>
        <w:pStyle w:val="a4"/>
        <w:numPr>
          <w:ilvl w:val="3"/>
          <w:numId w:val="10"/>
        </w:numPr>
        <w:tabs>
          <w:tab w:val="left" w:pos="1701"/>
        </w:tabs>
        <w:ind w:left="0" w:firstLine="709"/>
        <w:contextualSpacing w:val="0"/>
        <w:rPr>
          <w:rFonts w:ascii="Times New Roman" w:hAnsi="Times New Roman"/>
          <w:sz w:val="28"/>
          <w:szCs w:val="28"/>
        </w:rPr>
      </w:pPr>
      <w:r w:rsidRPr="00F94DAB">
        <w:rPr>
          <w:rFonts w:ascii="Times New Roman" w:hAnsi="Times New Roman"/>
          <w:sz w:val="28"/>
          <w:szCs w:val="28"/>
        </w:rPr>
        <w:lastRenderedPageBreak/>
        <w:t>Регистрация экспертов в ППЗ происходит по документу, удостоверяющему личность.</w:t>
      </w:r>
    </w:p>
    <w:p w:rsidR="00804DFB" w:rsidRPr="00F94DAB" w:rsidRDefault="00804DFB" w:rsidP="00354E7F">
      <w:pPr>
        <w:pStyle w:val="a4"/>
        <w:numPr>
          <w:ilvl w:val="3"/>
          <w:numId w:val="10"/>
        </w:numPr>
        <w:tabs>
          <w:tab w:val="left" w:pos="1701"/>
        </w:tabs>
        <w:ind w:left="0" w:firstLine="709"/>
        <w:contextualSpacing w:val="0"/>
        <w:rPr>
          <w:rFonts w:ascii="Times New Roman" w:hAnsi="Times New Roman"/>
          <w:sz w:val="28"/>
          <w:szCs w:val="28"/>
        </w:rPr>
      </w:pPr>
      <w:r w:rsidRPr="00F94DAB">
        <w:rPr>
          <w:rFonts w:ascii="Times New Roman" w:hAnsi="Times New Roman"/>
          <w:sz w:val="28"/>
          <w:szCs w:val="28"/>
        </w:rPr>
        <w:t>При регистрации эксперт получает свои учетные данные для входа в специализированное программное обеспечение для проверки заданий</w:t>
      </w:r>
      <w:r w:rsidR="0072769F" w:rsidRPr="00F94DAB">
        <w:rPr>
          <w:rFonts w:ascii="Times New Roman" w:hAnsi="Times New Roman"/>
          <w:sz w:val="28"/>
          <w:szCs w:val="28"/>
        </w:rPr>
        <w:t xml:space="preserve"> и схемы оценивания ответов</w:t>
      </w:r>
      <w:r w:rsidRPr="00F94DAB">
        <w:rPr>
          <w:rFonts w:ascii="Times New Roman" w:hAnsi="Times New Roman"/>
          <w:sz w:val="28"/>
          <w:szCs w:val="28"/>
        </w:rPr>
        <w:t>.</w:t>
      </w:r>
    </w:p>
    <w:p w:rsidR="00804DFB" w:rsidRPr="00F94DAB" w:rsidRDefault="0072769F" w:rsidP="00354E7F">
      <w:pPr>
        <w:pStyle w:val="2"/>
        <w:numPr>
          <w:ilvl w:val="1"/>
          <w:numId w:val="10"/>
        </w:numPr>
        <w:ind w:left="0" w:firstLine="709"/>
        <w:rPr>
          <w:rFonts w:ascii="Times New Roman" w:hAnsi="Times New Roman" w:cs="Times New Roman"/>
          <w:sz w:val="28"/>
          <w:szCs w:val="28"/>
        </w:rPr>
      </w:pPr>
      <w:bookmarkStart w:id="23" w:name="_Toc333317034"/>
      <w:r w:rsidRPr="00F94DAB">
        <w:rPr>
          <w:rFonts w:ascii="Times New Roman" w:hAnsi="Times New Roman" w:cs="Times New Roman"/>
          <w:sz w:val="28"/>
          <w:szCs w:val="28"/>
        </w:rPr>
        <w:t>Проверка заданий</w:t>
      </w:r>
      <w:bookmarkEnd w:id="23"/>
    </w:p>
    <w:p w:rsidR="0072769F" w:rsidRPr="00F94DAB" w:rsidRDefault="0072769F" w:rsidP="00354E7F">
      <w:pPr>
        <w:pStyle w:val="a4"/>
        <w:numPr>
          <w:ilvl w:val="2"/>
          <w:numId w:val="10"/>
        </w:numPr>
        <w:ind w:left="0" w:firstLine="720"/>
        <w:contextualSpacing w:val="0"/>
        <w:rPr>
          <w:rFonts w:ascii="Times New Roman" w:hAnsi="Times New Roman"/>
          <w:sz w:val="28"/>
          <w:szCs w:val="28"/>
        </w:rPr>
      </w:pPr>
      <w:r w:rsidRPr="00F94DAB">
        <w:rPr>
          <w:rFonts w:ascii="Times New Roman" w:hAnsi="Times New Roman"/>
          <w:sz w:val="28"/>
          <w:szCs w:val="28"/>
        </w:rPr>
        <w:t>Проверка каждого ответа устной части ЕГЭ по иностранным языкам осуществляется как минимум двумя экспертами. В случае большого расхождения в выставленных баллах – ответ направляется на перепроверку третьему эксперту.</w:t>
      </w:r>
    </w:p>
    <w:p w:rsidR="00110464" w:rsidRDefault="00110464" w:rsidP="00354E7F">
      <w:pPr>
        <w:pStyle w:val="a4"/>
        <w:numPr>
          <w:ilvl w:val="2"/>
          <w:numId w:val="10"/>
        </w:numPr>
        <w:ind w:left="0" w:firstLine="720"/>
        <w:contextualSpacing w:val="0"/>
        <w:rPr>
          <w:rFonts w:ascii="Times New Roman" w:hAnsi="Times New Roman"/>
          <w:sz w:val="28"/>
          <w:szCs w:val="28"/>
        </w:rPr>
      </w:pPr>
      <w:r w:rsidRPr="00F94DAB">
        <w:rPr>
          <w:rFonts w:ascii="Times New Roman" w:hAnsi="Times New Roman"/>
          <w:sz w:val="28"/>
          <w:szCs w:val="28"/>
        </w:rPr>
        <w:t>Сотрудники РЦОИ, осуществляющие техническую поддержку проверки заданий устной части настраивают программное обеспечение прослушиван</w:t>
      </w:r>
      <w:r w:rsidR="00F94DAB">
        <w:rPr>
          <w:rFonts w:ascii="Times New Roman" w:hAnsi="Times New Roman"/>
          <w:sz w:val="28"/>
          <w:szCs w:val="28"/>
        </w:rPr>
        <w:t>ия ответов для работы экспертов, а именно:</w:t>
      </w:r>
    </w:p>
    <w:p w:rsidR="00F94DAB" w:rsidRDefault="00F94DAB" w:rsidP="00F94DAB">
      <w:pPr>
        <w:pStyle w:val="a4"/>
        <w:numPr>
          <w:ilvl w:val="0"/>
          <w:numId w:val="19"/>
        </w:numPr>
        <w:tabs>
          <w:tab w:val="left" w:pos="1134"/>
        </w:tabs>
        <w:ind w:left="0" w:firstLine="709"/>
        <w:contextualSpacing w:val="0"/>
        <w:rPr>
          <w:rFonts w:ascii="Times New Roman" w:hAnsi="Times New Roman"/>
          <w:sz w:val="28"/>
          <w:szCs w:val="28"/>
        </w:rPr>
      </w:pPr>
      <w:r>
        <w:rPr>
          <w:rFonts w:ascii="Times New Roman" w:hAnsi="Times New Roman"/>
          <w:sz w:val="28"/>
          <w:szCs w:val="28"/>
        </w:rPr>
        <w:t>Осуществляют запуск программы «Станция прослушивания устных ответов» (</w:t>
      </w:r>
      <w:r w:rsidRPr="00F94DAB">
        <w:rPr>
          <w:rFonts w:ascii="Times New Roman" w:hAnsi="Times New Roman"/>
          <w:sz w:val="28"/>
          <w:szCs w:val="28"/>
        </w:rPr>
        <w:t>Запуск программы «Станция прослушивания устных ответов» осуществляется из меню Пуск (</w:t>
      </w:r>
      <w:r w:rsidRPr="00F94DAB">
        <w:rPr>
          <w:rFonts w:ascii="Times New Roman" w:hAnsi="Times New Roman"/>
          <w:sz w:val="28"/>
          <w:szCs w:val="28"/>
          <w:lang w:val="en-US"/>
        </w:rPr>
        <w:t>Start</w:t>
      </w:r>
      <w:r w:rsidRPr="00F94DAB">
        <w:rPr>
          <w:rFonts w:ascii="Times New Roman" w:hAnsi="Times New Roman"/>
          <w:sz w:val="28"/>
          <w:szCs w:val="28"/>
        </w:rPr>
        <w:t>)&gt;Программы (</w:t>
      </w:r>
      <w:r w:rsidRPr="00F94DAB">
        <w:rPr>
          <w:rFonts w:ascii="Times New Roman" w:hAnsi="Times New Roman"/>
          <w:sz w:val="28"/>
          <w:szCs w:val="28"/>
          <w:lang w:val="en-US"/>
        </w:rPr>
        <w:t>Programs</w:t>
      </w:r>
      <w:r w:rsidRPr="00F94DAB">
        <w:rPr>
          <w:rFonts w:ascii="Times New Roman" w:hAnsi="Times New Roman"/>
          <w:sz w:val="28"/>
          <w:szCs w:val="28"/>
        </w:rPr>
        <w:t>)&gt;</w:t>
      </w:r>
      <w:r w:rsidRPr="00F94DAB">
        <w:rPr>
          <w:rFonts w:ascii="Times New Roman" w:hAnsi="Times New Roman"/>
          <w:sz w:val="28"/>
          <w:szCs w:val="28"/>
          <w:lang w:val="en-US"/>
        </w:rPr>
        <w:t>ABBYY</w:t>
      </w:r>
      <w:r w:rsidRPr="00F94DAB">
        <w:rPr>
          <w:rFonts w:ascii="Times New Roman" w:hAnsi="Times New Roman"/>
          <w:sz w:val="28"/>
          <w:szCs w:val="28"/>
        </w:rPr>
        <w:t xml:space="preserve"> </w:t>
      </w:r>
      <w:r w:rsidRPr="00F94DAB">
        <w:rPr>
          <w:rFonts w:ascii="Times New Roman" w:hAnsi="Times New Roman"/>
          <w:sz w:val="28"/>
          <w:szCs w:val="28"/>
          <w:lang w:val="en-US"/>
        </w:rPr>
        <w:t>TestReader</w:t>
      </w:r>
      <w:r w:rsidRPr="00F94DAB">
        <w:rPr>
          <w:rFonts w:ascii="Times New Roman" w:hAnsi="Times New Roman"/>
          <w:sz w:val="28"/>
          <w:szCs w:val="28"/>
        </w:rPr>
        <w:t xml:space="preserve"> 5.2 &gt;</w:t>
      </w:r>
      <w:r>
        <w:rPr>
          <w:rFonts w:ascii="Times New Roman" w:hAnsi="Times New Roman"/>
          <w:sz w:val="28"/>
          <w:szCs w:val="28"/>
        </w:rPr>
        <w:t>);</w:t>
      </w:r>
    </w:p>
    <w:p w:rsidR="00F94DAB" w:rsidRDefault="00F94DAB" w:rsidP="00F94DAB">
      <w:pPr>
        <w:pStyle w:val="a4"/>
        <w:numPr>
          <w:ilvl w:val="0"/>
          <w:numId w:val="19"/>
        </w:numPr>
        <w:tabs>
          <w:tab w:val="left" w:pos="1134"/>
        </w:tabs>
        <w:ind w:left="0" w:firstLine="709"/>
        <w:contextualSpacing w:val="0"/>
        <w:rPr>
          <w:rFonts w:ascii="Times New Roman" w:hAnsi="Times New Roman"/>
          <w:sz w:val="28"/>
          <w:szCs w:val="28"/>
        </w:rPr>
      </w:pPr>
      <w:r>
        <w:rPr>
          <w:rFonts w:ascii="Times New Roman" w:hAnsi="Times New Roman"/>
          <w:sz w:val="28"/>
          <w:szCs w:val="28"/>
        </w:rPr>
        <w:t>Осуществляют вход в нужный проект</w:t>
      </w:r>
      <w:r w:rsidR="00093EA5">
        <w:rPr>
          <w:rFonts w:ascii="Times New Roman" w:hAnsi="Times New Roman"/>
          <w:sz w:val="28"/>
          <w:szCs w:val="28"/>
        </w:rPr>
        <w:t xml:space="preserve"> (рисунок 13);</w:t>
      </w:r>
    </w:p>
    <w:p w:rsidR="00F94DAB" w:rsidRDefault="00F94DAB" w:rsidP="00F94DAB">
      <w:pPr>
        <w:pStyle w:val="ae"/>
        <w:ind w:firstLine="709"/>
      </w:pPr>
      <w:r>
        <w:rPr>
          <w:noProof/>
        </w:rPr>
        <w:drawing>
          <wp:inline distT="0" distB="0" distL="0" distR="0">
            <wp:extent cx="3028950" cy="1238250"/>
            <wp:effectExtent l="19050" t="0" r="0" b="0"/>
            <wp:docPr id="92" name="Рисунок 9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
                    <pic:cNvPicPr>
                      <a:picLocks noChangeAspect="1" noChangeArrowheads="1"/>
                    </pic:cNvPicPr>
                  </pic:nvPicPr>
                  <pic:blipFill>
                    <a:blip r:embed="rId29" cstate="print"/>
                    <a:srcRect/>
                    <a:stretch>
                      <a:fillRect/>
                    </a:stretch>
                  </pic:blipFill>
                  <pic:spPr bwMode="auto">
                    <a:xfrm>
                      <a:off x="0" y="0"/>
                      <a:ext cx="3028950" cy="1238250"/>
                    </a:xfrm>
                    <a:prstGeom prst="rect">
                      <a:avLst/>
                    </a:prstGeom>
                    <a:noFill/>
                    <a:ln w="9525">
                      <a:noFill/>
                      <a:miter lim="800000"/>
                      <a:headEnd/>
                      <a:tailEnd/>
                    </a:ln>
                  </pic:spPr>
                </pic:pic>
              </a:graphicData>
            </a:graphic>
          </wp:inline>
        </w:drawing>
      </w:r>
    </w:p>
    <w:p w:rsidR="00F94DAB" w:rsidRPr="00E949EA" w:rsidRDefault="00F94DAB" w:rsidP="00F94DAB">
      <w:pPr>
        <w:pStyle w:val="ae"/>
        <w:ind w:firstLine="709"/>
      </w:pPr>
      <w:r w:rsidRPr="00E949EA">
        <w:t xml:space="preserve">Рисунок </w:t>
      </w:r>
      <w:r>
        <w:t>13</w:t>
      </w:r>
      <w:r w:rsidRPr="00E949EA">
        <w:t>.Окно программы «Станция прослушивания устных ответов».</w:t>
      </w:r>
      <w:r>
        <w:t xml:space="preserve"> Вход в систему</w:t>
      </w:r>
      <w:r w:rsidRPr="00E949EA">
        <w:t>.</w:t>
      </w:r>
    </w:p>
    <w:p w:rsidR="00093EA5" w:rsidRDefault="00093EA5" w:rsidP="00093EA5">
      <w:pPr>
        <w:pStyle w:val="a4"/>
        <w:numPr>
          <w:ilvl w:val="0"/>
          <w:numId w:val="19"/>
        </w:numPr>
        <w:ind w:left="0" w:firstLine="709"/>
        <w:contextualSpacing w:val="0"/>
        <w:rPr>
          <w:rFonts w:ascii="Times New Roman" w:hAnsi="Times New Roman"/>
          <w:sz w:val="28"/>
          <w:szCs w:val="28"/>
        </w:rPr>
      </w:pPr>
      <w:r>
        <w:rPr>
          <w:rFonts w:ascii="Times New Roman" w:hAnsi="Times New Roman"/>
          <w:sz w:val="28"/>
          <w:szCs w:val="28"/>
        </w:rPr>
        <w:t>Помогают экспертам войти со своим логином в программу (рисунок 14).</w:t>
      </w:r>
    </w:p>
    <w:p w:rsidR="00093EA5" w:rsidRDefault="00093EA5" w:rsidP="00093EA5">
      <w:pPr>
        <w:pStyle w:val="ae"/>
        <w:ind w:firstLine="709"/>
      </w:pPr>
      <w:r>
        <w:rPr>
          <w:noProof/>
        </w:rPr>
        <w:lastRenderedPageBreak/>
        <w:drawing>
          <wp:inline distT="0" distB="0" distL="0" distR="0">
            <wp:extent cx="3286125" cy="1343025"/>
            <wp:effectExtent l="19050" t="0" r="9525" b="0"/>
            <wp:docPr id="94" name="Рисунок 1" descr="cid:image001.png@01CCADF5.7B7F8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id:image001.png@01CCADF5.7B7F8810"/>
                    <pic:cNvPicPr>
                      <a:picLocks noChangeAspect="1" noChangeArrowheads="1"/>
                    </pic:cNvPicPr>
                  </pic:nvPicPr>
                  <pic:blipFill>
                    <a:blip r:embed="rId30" r:link="rId31" cstate="print"/>
                    <a:srcRect/>
                    <a:stretch>
                      <a:fillRect/>
                    </a:stretch>
                  </pic:blipFill>
                  <pic:spPr bwMode="auto">
                    <a:xfrm>
                      <a:off x="0" y="0"/>
                      <a:ext cx="3286125" cy="1343025"/>
                    </a:xfrm>
                    <a:prstGeom prst="rect">
                      <a:avLst/>
                    </a:prstGeom>
                    <a:noFill/>
                    <a:ln w="9525">
                      <a:noFill/>
                      <a:miter lim="800000"/>
                      <a:headEnd/>
                      <a:tailEnd/>
                    </a:ln>
                  </pic:spPr>
                </pic:pic>
              </a:graphicData>
            </a:graphic>
          </wp:inline>
        </w:drawing>
      </w:r>
    </w:p>
    <w:p w:rsidR="00093EA5" w:rsidRDefault="00093EA5" w:rsidP="00093EA5">
      <w:pPr>
        <w:pStyle w:val="ae"/>
        <w:ind w:firstLine="709"/>
      </w:pPr>
      <w:r w:rsidRPr="00A30559">
        <w:t>Рисунок 1</w:t>
      </w:r>
      <w:r>
        <w:t>4</w:t>
      </w:r>
      <w:r w:rsidRPr="00A30559">
        <w:t>.Окно программы «Станция прослушивания устных ответов». Авторизация эксперта.</w:t>
      </w:r>
    </w:p>
    <w:p w:rsidR="0072769F" w:rsidRDefault="0072769F" w:rsidP="00354E7F">
      <w:pPr>
        <w:pStyle w:val="a4"/>
        <w:numPr>
          <w:ilvl w:val="2"/>
          <w:numId w:val="10"/>
        </w:numPr>
        <w:ind w:left="0" w:firstLine="720"/>
        <w:contextualSpacing w:val="0"/>
        <w:rPr>
          <w:rFonts w:ascii="Times New Roman" w:hAnsi="Times New Roman"/>
          <w:sz w:val="28"/>
          <w:szCs w:val="28"/>
        </w:rPr>
      </w:pPr>
      <w:r w:rsidRPr="00F94DAB">
        <w:rPr>
          <w:rFonts w:ascii="Times New Roman" w:hAnsi="Times New Roman"/>
          <w:sz w:val="28"/>
          <w:szCs w:val="28"/>
        </w:rPr>
        <w:t xml:space="preserve">После входа эксперта со своими учетными данными в специализированное программное обеспечение </w:t>
      </w:r>
      <w:r w:rsidR="00093EA5" w:rsidRPr="00093EA5">
        <w:rPr>
          <w:rFonts w:ascii="Times New Roman" w:hAnsi="Times New Roman"/>
          <w:sz w:val="28"/>
          <w:szCs w:val="28"/>
        </w:rPr>
        <w:t>программа автоматически осуществит поиск записей устных ответов на сервере пакетов АИС ЕГЭ, которые нуждаются в назначении экспертам и по некоторому специальному алгоритму сформирует для экспертов список работ на прослушивание и оценивание. Также автоматически произойдёт формирование и печать специального машиночитаемого протокола (протокола автоматизированной обра</w:t>
      </w:r>
      <w:r w:rsidR="0005322B">
        <w:rPr>
          <w:rFonts w:ascii="Times New Roman" w:hAnsi="Times New Roman"/>
          <w:sz w:val="28"/>
          <w:szCs w:val="28"/>
        </w:rPr>
        <w:t>ботки) проверки устных ответов.</w:t>
      </w:r>
    </w:p>
    <w:p w:rsidR="0005322B" w:rsidRPr="00F94DAB" w:rsidRDefault="0005322B" w:rsidP="0005322B">
      <w:pPr>
        <w:pStyle w:val="a4"/>
        <w:ind w:left="0"/>
        <w:contextualSpacing w:val="0"/>
        <w:rPr>
          <w:rFonts w:ascii="Times New Roman" w:hAnsi="Times New Roman"/>
          <w:sz w:val="28"/>
          <w:szCs w:val="28"/>
        </w:rPr>
      </w:pPr>
      <w:r w:rsidRPr="00F94DAB">
        <w:rPr>
          <w:rFonts w:ascii="Times New Roman" w:hAnsi="Times New Roman"/>
          <w:noProof/>
          <w:sz w:val="28"/>
          <w:szCs w:val="28"/>
        </w:rPr>
        <w:drawing>
          <wp:inline distT="0" distB="0" distL="0" distR="0">
            <wp:extent cx="3286539" cy="36576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3302693" cy="3675578"/>
                    </a:xfrm>
                    <a:prstGeom prst="rect">
                      <a:avLst/>
                    </a:prstGeom>
                  </pic:spPr>
                </pic:pic>
              </a:graphicData>
            </a:graphic>
          </wp:inline>
        </w:drawing>
      </w:r>
    </w:p>
    <w:p w:rsidR="0005322B" w:rsidRPr="00F94DAB" w:rsidRDefault="0005322B" w:rsidP="0005322B">
      <w:pPr>
        <w:pStyle w:val="a4"/>
        <w:ind w:left="0"/>
        <w:contextualSpacing w:val="0"/>
        <w:rPr>
          <w:rFonts w:ascii="Times New Roman" w:hAnsi="Times New Roman"/>
          <w:sz w:val="28"/>
          <w:szCs w:val="28"/>
        </w:rPr>
      </w:pPr>
      <w:r w:rsidRPr="00F94DAB">
        <w:rPr>
          <w:rFonts w:ascii="Times New Roman" w:hAnsi="Times New Roman"/>
          <w:sz w:val="28"/>
          <w:szCs w:val="28"/>
        </w:rPr>
        <w:t xml:space="preserve">Рисунок </w:t>
      </w:r>
      <w:r>
        <w:rPr>
          <w:rFonts w:ascii="Times New Roman" w:hAnsi="Times New Roman"/>
          <w:sz w:val="28"/>
          <w:szCs w:val="28"/>
        </w:rPr>
        <w:t>15</w:t>
      </w:r>
      <w:r w:rsidRPr="00F94DAB">
        <w:rPr>
          <w:rFonts w:ascii="Times New Roman" w:hAnsi="Times New Roman"/>
          <w:sz w:val="28"/>
          <w:szCs w:val="28"/>
        </w:rPr>
        <w:t>. Внешний вид программного о</w:t>
      </w:r>
      <w:r>
        <w:rPr>
          <w:rFonts w:ascii="Times New Roman" w:hAnsi="Times New Roman"/>
          <w:sz w:val="28"/>
          <w:szCs w:val="28"/>
        </w:rPr>
        <w:t>беспечения прослушивания ответов.</w:t>
      </w:r>
    </w:p>
    <w:p w:rsidR="00F94DAB" w:rsidRDefault="00F94DAB" w:rsidP="00354E7F">
      <w:pPr>
        <w:pStyle w:val="a4"/>
        <w:numPr>
          <w:ilvl w:val="2"/>
          <w:numId w:val="10"/>
        </w:numPr>
        <w:ind w:left="0" w:firstLine="720"/>
        <w:contextualSpacing w:val="0"/>
        <w:rPr>
          <w:rFonts w:ascii="Times New Roman" w:hAnsi="Times New Roman"/>
          <w:sz w:val="28"/>
          <w:szCs w:val="28"/>
        </w:rPr>
      </w:pPr>
      <w:r w:rsidRPr="00F94DAB">
        <w:rPr>
          <w:rFonts w:ascii="Times New Roman" w:hAnsi="Times New Roman"/>
          <w:sz w:val="28"/>
          <w:szCs w:val="28"/>
        </w:rPr>
        <w:lastRenderedPageBreak/>
        <w:t>Эксперт прослушивает и оценивает выбранные ответы и выставляет соответствующие баллы в протокол проверки</w:t>
      </w:r>
      <w:r>
        <w:rPr>
          <w:rFonts w:ascii="Times New Roman" w:hAnsi="Times New Roman"/>
          <w:sz w:val="28"/>
          <w:szCs w:val="28"/>
        </w:rPr>
        <w:t xml:space="preserve"> (рисунок 1</w:t>
      </w:r>
      <w:r w:rsidR="00093EA5">
        <w:rPr>
          <w:rFonts w:ascii="Times New Roman" w:hAnsi="Times New Roman"/>
          <w:sz w:val="28"/>
          <w:szCs w:val="28"/>
        </w:rPr>
        <w:t>5</w:t>
      </w:r>
      <w:r>
        <w:rPr>
          <w:rFonts w:ascii="Times New Roman" w:hAnsi="Times New Roman"/>
          <w:sz w:val="28"/>
          <w:szCs w:val="28"/>
        </w:rPr>
        <w:t>)</w:t>
      </w:r>
      <w:r w:rsidRPr="00F94DAB">
        <w:rPr>
          <w:rFonts w:ascii="Times New Roman" w:hAnsi="Times New Roman"/>
          <w:sz w:val="28"/>
          <w:szCs w:val="28"/>
        </w:rPr>
        <w:t>.</w:t>
      </w:r>
    </w:p>
    <w:p w:rsidR="0005322B" w:rsidRDefault="0005322B" w:rsidP="0005322B">
      <w:pPr>
        <w:pStyle w:val="a4"/>
        <w:numPr>
          <w:ilvl w:val="2"/>
          <w:numId w:val="10"/>
        </w:numPr>
        <w:ind w:left="0" w:firstLine="720"/>
        <w:contextualSpacing w:val="0"/>
        <w:rPr>
          <w:rFonts w:ascii="Times New Roman" w:hAnsi="Times New Roman"/>
          <w:sz w:val="28"/>
          <w:szCs w:val="28"/>
        </w:rPr>
      </w:pPr>
      <w:r>
        <w:rPr>
          <w:rFonts w:ascii="Times New Roman" w:hAnsi="Times New Roman"/>
          <w:sz w:val="28"/>
          <w:szCs w:val="28"/>
        </w:rPr>
        <w:t>После завершения прослушивания всех назначенных устных ответов, эксперт закрывает ведомость при помощи кнопки «Закрыть ведомость» (рисунок 15).</w:t>
      </w:r>
    </w:p>
    <w:p w:rsidR="0046252F" w:rsidRDefault="0005322B" w:rsidP="0005322B">
      <w:pPr>
        <w:pStyle w:val="a4"/>
        <w:numPr>
          <w:ilvl w:val="2"/>
          <w:numId w:val="10"/>
        </w:numPr>
        <w:ind w:left="0" w:firstLine="720"/>
        <w:contextualSpacing w:val="0"/>
        <w:rPr>
          <w:rFonts w:ascii="Times New Roman" w:hAnsi="Times New Roman"/>
          <w:sz w:val="28"/>
          <w:szCs w:val="28"/>
        </w:rPr>
      </w:pPr>
      <w:r w:rsidRPr="00F94DAB">
        <w:rPr>
          <w:rFonts w:ascii="Times New Roman" w:hAnsi="Times New Roman"/>
          <w:sz w:val="28"/>
          <w:szCs w:val="28"/>
        </w:rPr>
        <w:t>После выставления всех баллов в протокол проверки эксперт передает его организатору в аудитории ППЗ.</w:t>
      </w:r>
    </w:p>
    <w:p w:rsidR="0005322B" w:rsidRPr="00F94DAB" w:rsidRDefault="0005322B" w:rsidP="0046252F">
      <w:pPr>
        <w:pStyle w:val="a4"/>
        <w:ind w:firstLine="0"/>
        <w:contextualSpacing w:val="0"/>
        <w:rPr>
          <w:rFonts w:ascii="Times New Roman" w:hAnsi="Times New Roman"/>
          <w:sz w:val="28"/>
          <w:szCs w:val="28"/>
        </w:rPr>
      </w:pPr>
      <w:r w:rsidRPr="00F94DAB">
        <w:rPr>
          <w:rFonts w:ascii="Times New Roman" w:hAnsi="Times New Roman"/>
          <w:sz w:val="28"/>
          <w:szCs w:val="28"/>
        </w:rPr>
        <w:t>Факт передачи протокола оформляется документально.</w:t>
      </w:r>
    </w:p>
    <w:p w:rsidR="0072769F" w:rsidRDefault="0072769F" w:rsidP="00354E7F">
      <w:pPr>
        <w:pStyle w:val="a4"/>
        <w:numPr>
          <w:ilvl w:val="2"/>
          <w:numId w:val="10"/>
        </w:numPr>
        <w:ind w:left="0" w:firstLine="720"/>
        <w:contextualSpacing w:val="0"/>
        <w:rPr>
          <w:rFonts w:ascii="Times New Roman" w:hAnsi="Times New Roman"/>
          <w:sz w:val="28"/>
          <w:szCs w:val="28"/>
        </w:rPr>
      </w:pPr>
      <w:r w:rsidRPr="00F94DAB">
        <w:rPr>
          <w:rFonts w:ascii="Times New Roman" w:hAnsi="Times New Roman"/>
          <w:sz w:val="28"/>
          <w:szCs w:val="28"/>
        </w:rPr>
        <w:t>После передачи протокола</w:t>
      </w:r>
      <w:r w:rsidR="0046252F">
        <w:rPr>
          <w:rFonts w:ascii="Times New Roman" w:hAnsi="Times New Roman"/>
          <w:sz w:val="28"/>
          <w:szCs w:val="28"/>
        </w:rPr>
        <w:t xml:space="preserve"> проверки</w:t>
      </w:r>
      <w:r w:rsidRPr="00F94DAB">
        <w:rPr>
          <w:rFonts w:ascii="Times New Roman" w:hAnsi="Times New Roman"/>
          <w:sz w:val="28"/>
          <w:szCs w:val="28"/>
        </w:rPr>
        <w:t xml:space="preserve"> </w:t>
      </w:r>
      <w:r w:rsidR="0046252F">
        <w:rPr>
          <w:rFonts w:ascii="Times New Roman" w:hAnsi="Times New Roman"/>
          <w:sz w:val="28"/>
          <w:szCs w:val="28"/>
        </w:rPr>
        <w:t xml:space="preserve">специалисту РЦОИ в аудитории пункта проверки заданий </w:t>
      </w:r>
      <w:r w:rsidRPr="00F94DAB">
        <w:rPr>
          <w:rFonts w:ascii="Times New Roman" w:hAnsi="Times New Roman"/>
          <w:sz w:val="28"/>
          <w:szCs w:val="28"/>
        </w:rPr>
        <w:t>эксперт может получить следующую группу ответов для проверки.</w:t>
      </w:r>
    </w:p>
    <w:p w:rsidR="0005322B" w:rsidRDefault="0005322B" w:rsidP="00354E7F">
      <w:pPr>
        <w:pStyle w:val="a4"/>
        <w:numPr>
          <w:ilvl w:val="2"/>
          <w:numId w:val="10"/>
        </w:numPr>
        <w:ind w:left="0" w:firstLine="720"/>
        <w:contextualSpacing w:val="0"/>
        <w:rPr>
          <w:rFonts w:ascii="Times New Roman" w:hAnsi="Times New Roman"/>
          <w:sz w:val="28"/>
          <w:szCs w:val="28"/>
        </w:rPr>
      </w:pPr>
      <w:r>
        <w:rPr>
          <w:rFonts w:ascii="Times New Roman" w:hAnsi="Times New Roman"/>
          <w:sz w:val="28"/>
          <w:szCs w:val="28"/>
        </w:rPr>
        <w:t>По окончании работы, эксперт должен выйти из своего се</w:t>
      </w:r>
      <w:r w:rsidR="00E6783B">
        <w:rPr>
          <w:rFonts w:ascii="Times New Roman" w:hAnsi="Times New Roman"/>
          <w:sz w:val="28"/>
          <w:szCs w:val="28"/>
        </w:rPr>
        <w:t>а</w:t>
      </w:r>
      <w:r>
        <w:rPr>
          <w:rFonts w:ascii="Times New Roman" w:hAnsi="Times New Roman"/>
          <w:sz w:val="28"/>
          <w:szCs w:val="28"/>
        </w:rPr>
        <w:t>нса работы с программой.</w:t>
      </w:r>
    </w:p>
    <w:p w:rsidR="0046252F" w:rsidRPr="0046252F" w:rsidRDefault="0046252F" w:rsidP="00354E7F">
      <w:pPr>
        <w:pStyle w:val="a4"/>
        <w:numPr>
          <w:ilvl w:val="2"/>
          <w:numId w:val="10"/>
        </w:numPr>
        <w:ind w:left="0" w:firstLine="720"/>
        <w:contextualSpacing w:val="0"/>
        <w:rPr>
          <w:rFonts w:ascii="Times New Roman" w:hAnsi="Times New Roman"/>
          <w:sz w:val="28"/>
          <w:szCs w:val="28"/>
        </w:rPr>
      </w:pPr>
      <w:r w:rsidRPr="0046252F">
        <w:rPr>
          <w:rFonts w:ascii="Times New Roman" w:hAnsi="Times New Roman"/>
          <w:sz w:val="28"/>
          <w:szCs w:val="28"/>
        </w:rPr>
        <w:t xml:space="preserve">Для завершения работы </w:t>
      </w:r>
      <w:r w:rsidRPr="0046252F">
        <w:rPr>
          <w:rFonts w:ascii="Times New Roman" w:hAnsi="Times New Roman"/>
          <w:b/>
          <w:bCs/>
          <w:sz w:val="28"/>
          <w:szCs w:val="28"/>
        </w:rPr>
        <w:t>Станции прослушивания устных ответов</w:t>
      </w:r>
      <w:r w:rsidRPr="0046252F">
        <w:rPr>
          <w:rFonts w:ascii="Times New Roman" w:hAnsi="Times New Roman"/>
          <w:sz w:val="28"/>
          <w:szCs w:val="28"/>
        </w:rPr>
        <w:t xml:space="preserve">, нужно нажать </w:t>
      </w:r>
      <w:r w:rsidRPr="0046252F">
        <w:rPr>
          <w:rFonts w:ascii="Times New Roman" w:hAnsi="Times New Roman"/>
          <w:noProof/>
          <w:sz w:val="28"/>
          <w:szCs w:val="28"/>
        </w:rPr>
        <w:drawing>
          <wp:inline distT="0" distB="0" distL="0" distR="0">
            <wp:extent cx="200025" cy="200025"/>
            <wp:effectExtent l="19050" t="0" r="9525" b="0"/>
            <wp:docPr id="104" name="Рисунок 104" descr="D:\Corporate\TestReader\5.1\Network\Help\Expert\CommonImages\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Corporate\TestReader\5.1\Network\Help\Expert\CommonImages\close.gif"/>
                    <pic:cNvPicPr>
                      <a:picLocks noChangeAspect="1" noChangeArrowheads="1"/>
                    </pic:cNvPicPr>
                  </pic:nvPicPr>
                  <pic:blipFill>
                    <a:blip r:embed="rId33" r:link="rId34"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Pr="0046252F">
        <w:rPr>
          <w:rFonts w:ascii="Times New Roman" w:hAnsi="Times New Roman"/>
          <w:sz w:val="28"/>
          <w:szCs w:val="28"/>
        </w:rPr>
        <w:t xml:space="preserve"> в правом верхнем углу окна станции. Но если в момент выхода запущена процедура просмотра очереди пакетов на экспертизу и идет получение очередного задания, то выйти из системы не удастся до тех пор, пока процедура не завершит обработку данных.</w:t>
      </w:r>
    </w:p>
    <w:p w:rsidR="004029DE" w:rsidRPr="00F94DAB" w:rsidRDefault="0072769F" w:rsidP="00354E7F">
      <w:pPr>
        <w:pStyle w:val="a4"/>
        <w:numPr>
          <w:ilvl w:val="2"/>
          <w:numId w:val="10"/>
        </w:numPr>
        <w:ind w:left="0" w:firstLine="720"/>
        <w:contextualSpacing w:val="0"/>
        <w:rPr>
          <w:rFonts w:ascii="Times New Roman" w:hAnsi="Times New Roman"/>
          <w:sz w:val="28"/>
          <w:szCs w:val="28"/>
        </w:rPr>
      </w:pPr>
      <w:r w:rsidRPr="00F94DAB">
        <w:rPr>
          <w:rFonts w:ascii="Times New Roman" w:hAnsi="Times New Roman"/>
          <w:sz w:val="28"/>
          <w:szCs w:val="28"/>
        </w:rPr>
        <w:t>Процесс проверки заданий контролируется председателем предметной комиссии, руководителем ППЗ и руководителем РЦОИ.</w:t>
      </w:r>
    </w:p>
    <w:p w:rsidR="0072769F" w:rsidRPr="00F94DAB" w:rsidRDefault="0072769F" w:rsidP="00354E7F">
      <w:pPr>
        <w:pStyle w:val="2"/>
        <w:numPr>
          <w:ilvl w:val="1"/>
          <w:numId w:val="10"/>
        </w:numPr>
        <w:ind w:left="0" w:firstLine="709"/>
        <w:rPr>
          <w:rFonts w:ascii="Times New Roman" w:hAnsi="Times New Roman" w:cs="Times New Roman"/>
          <w:sz w:val="28"/>
          <w:szCs w:val="28"/>
        </w:rPr>
      </w:pPr>
      <w:bookmarkStart w:id="24" w:name="_Toc333317035"/>
      <w:r w:rsidRPr="00F94DAB">
        <w:rPr>
          <w:rFonts w:ascii="Times New Roman" w:hAnsi="Times New Roman" w:cs="Times New Roman"/>
          <w:sz w:val="28"/>
          <w:szCs w:val="28"/>
        </w:rPr>
        <w:t>Завершение проверки</w:t>
      </w:r>
      <w:bookmarkEnd w:id="24"/>
    </w:p>
    <w:p w:rsidR="0046252F" w:rsidRDefault="0046252F" w:rsidP="00354E7F">
      <w:pPr>
        <w:pStyle w:val="a4"/>
        <w:numPr>
          <w:ilvl w:val="2"/>
          <w:numId w:val="10"/>
        </w:numPr>
        <w:ind w:left="0" w:firstLine="720"/>
        <w:contextualSpacing w:val="0"/>
        <w:rPr>
          <w:rFonts w:ascii="Times New Roman" w:hAnsi="Times New Roman"/>
          <w:sz w:val="28"/>
          <w:szCs w:val="28"/>
        </w:rPr>
      </w:pPr>
      <w:r>
        <w:rPr>
          <w:rFonts w:ascii="Times New Roman" w:hAnsi="Times New Roman"/>
          <w:sz w:val="28"/>
          <w:szCs w:val="28"/>
        </w:rPr>
        <w:t>Администратор РЦОИ распечатывает контрольные отчеты о ходе проверки устных ответов и передает их руководителю РЦОИ.</w:t>
      </w:r>
    </w:p>
    <w:p w:rsidR="0072769F" w:rsidRPr="00F94DAB" w:rsidRDefault="008A5B60" w:rsidP="00354E7F">
      <w:pPr>
        <w:pStyle w:val="a4"/>
        <w:numPr>
          <w:ilvl w:val="2"/>
          <w:numId w:val="10"/>
        </w:numPr>
        <w:ind w:left="0" w:firstLine="720"/>
        <w:contextualSpacing w:val="0"/>
        <w:rPr>
          <w:rFonts w:ascii="Times New Roman" w:hAnsi="Times New Roman"/>
          <w:sz w:val="28"/>
          <w:szCs w:val="28"/>
        </w:rPr>
      </w:pPr>
      <w:r w:rsidRPr="00F94DAB">
        <w:rPr>
          <w:rFonts w:ascii="Times New Roman" w:hAnsi="Times New Roman"/>
          <w:sz w:val="28"/>
          <w:szCs w:val="28"/>
        </w:rPr>
        <w:lastRenderedPageBreak/>
        <w:t>После того, как руководитель РЦОИ удостоверяет, что все работы проверены полностью, руководитель ППЗ, руководитель предметной комиссии и руководитель РЦОИ составляют акт об окончании проверки.</w:t>
      </w:r>
    </w:p>
    <w:p w:rsidR="008A5B60" w:rsidRPr="00F94DAB" w:rsidRDefault="008A5B60" w:rsidP="00354E7F">
      <w:pPr>
        <w:pStyle w:val="a4"/>
        <w:numPr>
          <w:ilvl w:val="2"/>
          <w:numId w:val="10"/>
        </w:numPr>
        <w:ind w:left="0" w:firstLine="720"/>
        <w:contextualSpacing w:val="0"/>
        <w:rPr>
          <w:rFonts w:ascii="Times New Roman" w:hAnsi="Times New Roman"/>
          <w:sz w:val="28"/>
          <w:szCs w:val="28"/>
        </w:rPr>
      </w:pPr>
      <w:r w:rsidRPr="00F94DAB">
        <w:rPr>
          <w:rFonts w:ascii="Times New Roman" w:hAnsi="Times New Roman"/>
          <w:sz w:val="28"/>
          <w:szCs w:val="28"/>
        </w:rPr>
        <w:t>Руководитель РЦОИ завершает проведение экзамена на региональном уровне и инициализирует процесс передачи данных о проверке на федеральный уровень.</w:t>
      </w:r>
    </w:p>
    <w:p w:rsidR="00DD7913" w:rsidRPr="00F94DAB" w:rsidRDefault="00DD7913">
      <w:pPr>
        <w:spacing w:before="0" w:after="200"/>
        <w:ind w:firstLine="0"/>
        <w:jc w:val="left"/>
        <w:rPr>
          <w:rFonts w:ascii="Times New Roman" w:hAnsi="Times New Roman"/>
          <w:sz w:val="28"/>
          <w:szCs w:val="28"/>
        </w:rPr>
      </w:pPr>
      <w:r w:rsidRPr="00F94DAB">
        <w:rPr>
          <w:rFonts w:ascii="Times New Roman" w:hAnsi="Times New Roman"/>
          <w:sz w:val="28"/>
          <w:szCs w:val="28"/>
        </w:rPr>
        <w:br w:type="page"/>
      </w:r>
    </w:p>
    <w:p w:rsidR="00DD7913" w:rsidRPr="00F94DAB" w:rsidRDefault="00742869" w:rsidP="00742869">
      <w:pPr>
        <w:pStyle w:val="ab"/>
        <w:keepNext/>
        <w:pageBreakBefore/>
        <w:numPr>
          <w:ilvl w:val="0"/>
          <w:numId w:val="10"/>
        </w:numPr>
        <w:ind w:left="357" w:hanging="357"/>
        <w:rPr>
          <w:bCs/>
          <w:sz w:val="28"/>
          <w:szCs w:val="28"/>
        </w:rPr>
      </w:pPr>
      <w:bookmarkStart w:id="25" w:name="_Toc333317036"/>
      <w:r w:rsidRPr="00F94DAB">
        <w:rPr>
          <w:bCs/>
          <w:sz w:val="28"/>
          <w:szCs w:val="28"/>
        </w:rPr>
        <w:lastRenderedPageBreak/>
        <w:t>РЕГЛАМЕНТ РАССМОТРЕНИЯ АПЕЛЛЯЦИЙ ПО РЕЗУЛЬТАТАМ ПРОВЕДЕНИЯ ПРОВЕРКИ РАБОТ УСТНОЙ ЧАСТИ ЕДИНОГО ГОСУДАРСТВЕННОГО ЭКЗАМЕНА ПО ИНОСТРАННЫМ ЯЗЫКАМ</w:t>
      </w:r>
      <w:bookmarkEnd w:id="25"/>
    </w:p>
    <w:p w:rsidR="00093EA5" w:rsidRDefault="00093EA5" w:rsidP="00093EA5">
      <w:pPr>
        <w:pStyle w:val="ab"/>
        <w:keepNext/>
        <w:ind w:left="792" w:firstLine="0"/>
        <w:rPr>
          <w:sz w:val="28"/>
          <w:szCs w:val="28"/>
        </w:rPr>
      </w:pPr>
    </w:p>
    <w:p w:rsidR="00742869" w:rsidRPr="00F94DAB" w:rsidRDefault="00DD7913" w:rsidP="00F94DAB">
      <w:pPr>
        <w:pStyle w:val="ab"/>
        <w:keepNext/>
        <w:numPr>
          <w:ilvl w:val="1"/>
          <w:numId w:val="10"/>
        </w:numPr>
        <w:ind w:left="792"/>
        <w:rPr>
          <w:sz w:val="28"/>
          <w:szCs w:val="28"/>
        </w:rPr>
      </w:pPr>
      <w:bookmarkStart w:id="26" w:name="_Toc333317037"/>
      <w:r w:rsidRPr="00F94DAB">
        <w:rPr>
          <w:sz w:val="28"/>
          <w:szCs w:val="28"/>
        </w:rPr>
        <w:t>Подготовительные мероприятия, проводимые заранее</w:t>
      </w:r>
      <w:bookmarkEnd w:id="26"/>
    </w:p>
    <w:p w:rsidR="00DD7913" w:rsidRPr="00F94DAB" w:rsidRDefault="00DD7913" w:rsidP="00354E7F">
      <w:pPr>
        <w:pStyle w:val="a4"/>
        <w:numPr>
          <w:ilvl w:val="2"/>
          <w:numId w:val="10"/>
        </w:numPr>
        <w:ind w:left="0" w:firstLine="709"/>
        <w:contextualSpacing w:val="0"/>
        <w:rPr>
          <w:rFonts w:ascii="Times New Roman" w:hAnsi="Times New Roman"/>
          <w:sz w:val="28"/>
          <w:szCs w:val="28"/>
        </w:rPr>
      </w:pPr>
      <w:r w:rsidRPr="00F94DAB">
        <w:rPr>
          <w:rFonts w:ascii="Times New Roman" w:hAnsi="Times New Roman"/>
          <w:sz w:val="28"/>
          <w:szCs w:val="28"/>
        </w:rPr>
        <w:t>Не позднее, чем за 5 дней до начала рассмотрения апелляций  специалисты РЦОИ устанавливают специализированое программное обеспечение на рабочие места, предназначенные для рассмотрения апелляций по результатам проверки устной части ЕГЭ по иностранным языкам, проверяют работоспособность технических средств.</w:t>
      </w:r>
    </w:p>
    <w:p w:rsidR="00DD7913" w:rsidRPr="00F94DAB" w:rsidRDefault="00DD7913" w:rsidP="00354E7F">
      <w:pPr>
        <w:pStyle w:val="a4"/>
        <w:numPr>
          <w:ilvl w:val="2"/>
          <w:numId w:val="10"/>
        </w:numPr>
        <w:ind w:left="0" w:firstLine="709"/>
        <w:contextualSpacing w:val="0"/>
        <w:rPr>
          <w:rFonts w:ascii="Times New Roman" w:hAnsi="Times New Roman"/>
          <w:sz w:val="28"/>
          <w:szCs w:val="28"/>
        </w:rPr>
      </w:pPr>
      <w:r w:rsidRPr="00F94DAB">
        <w:rPr>
          <w:rFonts w:ascii="Times New Roman" w:hAnsi="Times New Roman"/>
          <w:sz w:val="28"/>
          <w:szCs w:val="28"/>
        </w:rPr>
        <w:t>Не позднее, чем за 5 дней до начала рассмотрения апелляций специалисты РЦОИ проводят обучение экспертов, принимающих участие в работе конфликтной комиссии, и специалистов конфликтной комиссии работе со специализированным программным обеспечением.</w:t>
      </w:r>
    </w:p>
    <w:p w:rsidR="00DD7913" w:rsidRPr="00F94DAB" w:rsidRDefault="00DD7913" w:rsidP="00354E7F">
      <w:pPr>
        <w:pStyle w:val="a4"/>
        <w:numPr>
          <w:ilvl w:val="2"/>
          <w:numId w:val="10"/>
        </w:numPr>
        <w:ind w:left="0" w:firstLine="709"/>
        <w:contextualSpacing w:val="0"/>
        <w:rPr>
          <w:rFonts w:ascii="Times New Roman" w:hAnsi="Times New Roman"/>
          <w:sz w:val="28"/>
          <w:szCs w:val="28"/>
        </w:rPr>
      </w:pPr>
      <w:r w:rsidRPr="00F94DAB">
        <w:rPr>
          <w:rFonts w:ascii="Times New Roman" w:hAnsi="Times New Roman"/>
          <w:sz w:val="28"/>
          <w:szCs w:val="28"/>
        </w:rPr>
        <w:t>За день до начала рассмотрения апелляций руководитель РЦОИ совместно с председателем (заместителем председателя) конфликтной комиссии производят повторную проверку технических средств, предназначенных для рассмотрения апелляций по результатам проверки устной части ЕГЭ по иностранным языкам и составляю акт готовности помещения.</w:t>
      </w:r>
    </w:p>
    <w:p w:rsidR="00DD7913" w:rsidRPr="00F94DAB" w:rsidRDefault="00DD7913" w:rsidP="00354E7F">
      <w:pPr>
        <w:pStyle w:val="2"/>
        <w:numPr>
          <w:ilvl w:val="1"/>
          <w:numId w:val="10"/>
        </w:numPr>
        <w:ind w:left="0" w:firstLine="709"/>
        <w:rPr>
          <w:rFonts w:ascii="Times New Roman" w:hAnsi="Times New Roman" w:cs="Times New Roman"/>
          <w:sz w:val="28"/>
          <w:szCs w:val="28"/>
        </w:rPr>
      </w:pPr>
      <w:bookmarkStart w:id="27" w:name="_Toc333317038"/>
      <w:r w:rsidRPr="00F94DAB">
        <w:rPr>
          <w:rFonts w:ascii="Times New Roman" w:hAnsi="Times New Roman" w:cs="Times New Roman"/>
          <w:sz w:val="28"/>
          <w:szCs w:val="28"/>
        </w:rPr>
        <w:t>Формирование комплекта документов</w:t>
      </w:r>
      <w:bookmarkEnd w:id="27"/>
    </w:p>
    <w:p w:rsidR="00DD7913" w:rsidRPr="00F94DAB" w:rsidRDefault="00DD7913" w:rsidP="00354E7F">
      <w:pPr>
        <w:pStyle w:val="a4"/>
        <w:numPr>
          <w:ilvl w:val="2"/>
          <w:numId w:val="10"/>
        </w:numPr>
        <w:ind w:left="0" w:firstLine="709"/>
        <w:contextualSpacing w:val="0"/>
        <w:rPr>
          <w:rFonts w:ascii="Times New Roman" w:hAnsi="Times New Roman"/>
          <w:sz w:val="28"/>
          <w:szCs w:val="28"/>
        </w:rPr>
      </w:pPr>
      <w:r w:rsidRPr="00F94DAB">
        <w:rPr>
          <w:rFonts w:ascii="Times New Roman" w:hAnsi="Times New Roman"/>
          <w:sz w:val="28"/>
          <w:szCs w:val="28"/>
        </w:rPr>
        <w:t>При формировании апелляционного комплекта для рассмотрения апелляций по результатам проверки устной части ЕГЭ по иностранным языкам в РЦОИ распечатываются протоколы проверки устного ответа участника экзамена.</w:t>
      </w:r>
    </w:p>
    <w:p w:rsidR="00DD7913" w:rsidRPr="00F94DAB" w:rsidRDefault="00DD7913" w:rsidP="00354E7F">
      <w:pPr>
        <w:pStyle w:val="a4"/>
        <w:numPr>
          <w:ilvl w:val="2"/>
          <w:numId w:val="10"/>
        </w:numPr>
        <w:ind w:left="0" w:firstLine="709"/>
        <w:contextualSpacing w:val="0"/>
        <w:rPr>
          <w:rFonts w:ascii="Times New Roman" w:hAnsi="Times New Roman"/>
          <w:sz w:val="28"/>
          <w:szCs w:val="28"/>
        </w:rPr>
      </w:pPr>
      <w:r w:rsidRPr="00F94DAB">
        <w:rPr>
          <w:rFonts w:ascii="Times New Roman" w:hAnsi="Times New Roman"/>
          <w:sz w:val="28"/>
          <w:szCs w:val="28"/>
        </w:rPr>
        <w:t>На флэш-носитель копируется информация, содержащая необходимые данные для специализированного программного обеспечения, а также запись устного ответа участника ЕГЭ.</w:t>
      </w:r>
    </w:p>
    <w:p w:rsidR="00EF4E37" w:rsidRPr="00F94DAB" w:rsidRDefault="00EF4E37" w:rsidP="00354E7F">
      <w:pPr>
        <w:pStyle w:val="2"/>
        <w:numPr>
          <w:ilvl w:val="1"/>
          <w:numId w:val="10"/>
        </w:numPr>
        <w:ind w:left="0" w:firstLine="709"/>
        <w:rPr>
          <w:rFonts w:ascii="Times New Roman" w:hAnsi="Times New Roman" w:cs="Times New Roman"/>
          <w:sz w:val="28"/>
          <w:szCs w:val="28"/>
        </w:rPr>
      </w:pPr>
      <w:bookmarkStart w:id="28" w:name="_Toc333317039"/>
      <w:r w:rsidRPr="00F94DAB">
        <w:rPr>
          <w:rFonts w:ascii="Times New Roman" w:hAnsi="Times New Roman" w:cs="Times New Roman"/>
          <w:sz w:val="28"/>
          <w:szCs w:val="28"/>
        </w:rPr>
        <w:lastRenderedPageBreak/>
        <w:t>Рассмотрение апелляции</w:t>
      </w:r>
      <w:bookmarkEnd w:id="28"/>
    </w:p>
    <w:p w:rsidR="00DD7913" w:rsidRPr="00F94DAB" w:rsidRDefault="00EF4E37" w:rsidP="00354E7F">
      <w:pPr>
        <w:pStyle w:val="a4"/>
        <w:numPr>
          <w:ilvl w:val="2"/>
          <w:numId w:val="10"/>
        </w:numPr>
        <w:ind w:left="0" w:firstLine="709"/>
        <w:contextualSpacing w:val="0"/>
        <w:rPr>
          <w:rFonts w:ascii="Times New Roman" w:hAnsi="Times New Roman"/>
          <w:sz w:val="28"/>
          <w:szCs w:val="28"/>
        </w:rPr>
      </w:pPr>
      <w:r w:rsidRPr="00F94DAB">
        <w:rPr>
          <w:rFonts w:ascii="Times New Roman" w:hAnsi="Times New Roman"/>
          <w:sz w:val="28"/>
          <w:szCs w:val="28"/>
        </w:rPr>
        <w:t>Перед рассмотрением апелляции производится импорт данных с флэш-носителя.</w:t>
      </w:r>
    </w:p>
    <w:p w:rsidR="00EF4E37" w:rsidRPr="00F94DAB" w:rsidRDefault="00EF4E37" w:rsidP="00354E7F">
      <w:pPr>
        <w:pStyle w:val="a4"/>
        <w:numPr>
          <w:ilvl w:val="2"/>
          <w:numId w:val="10"/>
        </w:numPr>
        <w:ind w:left="0" w:firstLine="709"/>
        <w:contextualSpacing w:val="0"/>
        <w:rPr>
          <w:rFonts w:ascii="Times New Roman" w:hAnsi="Times New Roman"/>
          <w:sz w:val="28"/>
          <w:szCs w:val="28"/>
        </w:rPr>
      </w:pPr>
      <w:r w:rsidRPr="00F94DAB">
        <w:rPr>
          <w:rFonts w:ascii="Times New Roman" w:hAnsi="Times New Roman"/>
          <w:sz w:val="28"/>
          <w:szCs w:val="28"/>
        </w:rPr>
        <w:t>Эксперт, привлеченный к работе конфликтной комиссии, перепроверяет ответ участника ЕГЭ и выносит решение о правильности выставления баллов экспертами предметной комиссии.</w:t>
      </w:r>
    </w:p>
    <w:p w:rsidR="00DD7913" w:rsidRPr="00F94DAB" w:rsidRDefault="00EF4E37" w:rsidP="00354E7F">
      <w:pPr>
        <w:pStyle w:val="a4"/>
        <w:numPr>
          <w:ilvl w:val="2"/>
          <w:numId w:val="10"/>
        </w:numPr>
        <w:ind w:left="0" w:firstLine="709"/>
        <w:contextualSpacing w:val="0"/>
        <w:rPr>
          <w:rFonts w:ascii="Times New Roman" w:hAnsi="Times New Roman"/>
          <w:sz w:val="28"/>
          <w:szCs w:val="28"/>
        </w:rPr>
      </w:pPr>
      <w:r w:rsidRPr="00F94DAB">
        <w:rPr>
          <w:rFonts w:ascii="Times New Roman" w:hAnsi="Times New Roman"/>
          <w:sz w:val="28"/>
          <w:szCs w:val="28"/>
        </w:rPr>
        <w:t>При рассмотрении апелляции участнику ЕГЭ предлагается прослушать 30 секунд своего ответа. В процессе прослушивания апеллянт идентифицирует свой ответ.</w:t>
      </w:r>
    </w:p>
    <w:p w:rsidR="00EF4E37" w:rsidRPr="00F94DAB" w:rsidRDefault="00EF4E37" w:rsidP="00354E7F">
      <w:pPr>
        <w:pStyle w:val="2"/>
        <w:numPr>
          <w:ilvl w:val="1"/>
          <w:numId w:val="10"/>
        </w:numPr>
        <w:ind w:left="0" w:firstLine="709"/>
        <w:rPr>
          <w:rFonts w:ascii="Times New Roman" w:hAnsi="Times New Roman" w:cs="Times New Roman"/>
          <w:sz w:val="28"/>
          <w:szCs w:val="28"/>
        </w:rPr>
      </w:pPr>
      <w:bookmarkStart w:id="29" w:name="_Toc333317040"/>
      <w:r w:rsidRPr="00F94DAB">
        <w:rPr>
          <w:rFonts w:ascii="Times New Roman" w:hAnsi="Times New Roman" w:cs="Times New Roman"/>
          <w:sz w:val="28"/>
          <w:szCs w:val="28"/>
        </w:rPr>
        <w:t>Завершение рассмотрения апелляции</w:t>
      </w:r>
      <w:bookmarkEnd w:id="29"/>
    </w:p>
    <w:p w:rsidR="00EF4E37" w:rsidRPr="00F94DAB" w:rsidRDefault="00EF4E37" w:rsidP="00354E7F">
      <w:pPr>
        <w:pStyle w:val="a4"/>
        <w:numPr>
          <w:ilvl w:val="2"/>
          <w:numId w:val="10"/>
        </w:numPr>
        <w:ind w:left="0" w:firstLine="709"/>
        <w:contextualSpacing w:val="0"/>
        <w:rPr>
          <w:rFonts w:ascii="Times New Roman" w:hAnsi="Times New Roman"/>
          <w:sz w:val="28"/>
          <w:szCs w:val="28"/>
        </w:rPr>
      </w:pPr>
      <w:r w:rsidRPr="00F94DAB">
        <w:rPr>
          <w:rFonts w:ascii="Times New Roman" w:hAnsi="Times New Roman"/>
          <w:sz w:val="28"/>
          <w:szCs w:val="28"/>
        </w:rPr>
        <w:t>После завершения процесса рассмотрения апелляции, специалисты конфликтной комиссии вносят результат рассмотрения апелляции в АИС «ЕГЭ».</w:t>
      </w:r>
    </w:p>
    <w:p w:rsidR="00EF4E37" w:rsidRPr="00F94DAB" w:rsidRDefault="00EF4E37" w:rsidP="00354E7F">
      <w:pPr>
        <w:pStyle w:val="a4"/>
        <w:numPr>
          <w:ilvl w:val="2"/>
          <w:numId w:val="10"/>
        </w:numPr>
        <w:ind w:left="0" w:firstLine="709"/>
        <w:contextualSpacing w:val="0"/>
        <w:rPr>
          <w:rFonts w:ascii="Times New Roman" w:hAnsi="Times New Roman"/>
          <w:sz w:val="28"/>
          <w:szCs w:val="28"/>
        </w:rPr>
      </w:pPr>
      <w:r w:rsidRPr="00F94DAB">
        <w:rPr>
          <w:rFonts w:ascii="Times New Roman" w:hAnsi="Times New Roman"/>
          <w:sz w:val="28"/>
          <w:szCs w:val="28"/>
        </w:rPr>
        <w:t xml:space="preserve">В случае необходимости перепроверки ответа участника устной части ЕГЭ по иностранным языкам на федеральном уровне, </w:t>
      </w:r>
      <w:r w:rsidR="00496DB7" w:rsidRPr="00F94DAB">
        <w:rPr>
          <w:rFonts w:ascii="Times New Roman" w:hAnsi="Times New Roman"/>
          <w:sz w:val="28"/>
          <w:szCs w:val="28"/>
        </w:rPr>
        <w:t>запись ответа участника ЕГЭ передается на федеральный уровень автоматически.</w:t>
      </w:r>
    </w:p>
    <w:p w:rsidR="00A14105" w:rsidRPr="00F94DAB" w:rsidRDefault="00A14105">
      <w:pPr>
        <w:spacing w:before="0" w:after="200" w:line="276" w:lineRule="auto"/>
        <w:ind w:firstLine="0"/>
        <w:jc w:val="left"/>
        <w:rPr>
          <w:rFonts w:ascii="Times New Roman" w:hAnsi="Times New Roman"/>
          <w:sz w:val="28"/>
          <w:szCs w:val="28"/>
        </w:rPr>
      </w:pPr>
      <w:r w:rsidRPr="00F94DAB">
        <w:rPr>
          <w:rFonts w:ascii="Times New Roman" w:hAnsi="Times New Roman"/>
          <w:sz w:val="28"/>
          <w:szCs w:val="28"/>
        </w:rPr>
        <w:br w:type="page"/>
      </w:r>
    </w:p>
    <w:p w:rsidR="00A14105" w:rsidRPr="00F94DAB" w:rsidRDefault="00742869" w:rsidP="00742869">
      <w:pPr>
        <w:pStyle w:val="ab"/>
        <w:keepNext/>
        <w:pageBreakBefore/>
        <w:numPr>
          <w:ilvl w:val="0"/>
          <w:numId w:val="10"/>
        </w:numPr>
        <w:ind w:left="357" w:hanging="357"/>
        <w:rPr>
          <w:bCs/>
          <w:sz w:val="28"/>
          <w:szCs w:val="28"/>
        </w:rPr>
      </w:pPr>
      <w:bookmarkStart w:id="30" w:name="_Toc308755958"/>
      <w:bookmarkStart w:id="31" w:name="_Toc333317041"/>
      <w:r w:rsidRPr="00F94DAB">
        <w:rPr>
          <w:bCs/>
          <w:sz w:val="28"/>
          <w:szCs w:val="28"/>
        </w:rPr>
        <w:lastRenderedPageBreak/>
        <w:t>ОПИСАНИЕ СПЕЦИФИКАЦИИ НА ТЕХНИЧЕСКОЕ ОСНАЩЕНИЕ ПУНКТА ПРОВЕДЕНИЯ УСТНОЙ ЧАСТИ ЕДИНОГО ГОСУДАРСТВЕННОГО ЭКЗАМЕНА ПО ИНОСТРАННОМУ ЯЗЫКУ</w:t>
      </w:r>
      <w:bookmarkEnd w:id="30"/>
      <w:bookmarkEnd w:id="31"/>
    </w:p>
    <w:p w:rsidR="00742869" w:rsidRPr="00F94DAB" w:rsidRDefault="00742869" w:rsidP="00093EA5">
      <w:pPr>
        <w:pStyle w:val="a4"/>
        <w:keepNext/>
        <w:keepLines/>
        <w:spacing w:before="240" w:after="240"/>
        <w:ind w:left="360" w:firstLine="0"/>
        <w:contextualSpacing w:val="0"/>
        <w:outlineLvl w:val="1"/>
        <w:rPr>
          <w:rFonts w:ascii="Times New Roman" w:eastAsiaTheme="majorEastAsia" w:hAnsi="Times New Roman"/>
          <w:b/>
          <w:bCs/>
          <w:vanish/>
          <w:sz w:val="28"/>
          <w:szCs w:val="28"/>
        </w:rPr>
      </w:pPr>
      <w:bookmarkStart w:id="32" w:name="_Toc330223186"/>
      <w:bookmarkStart w:id="33" w:name="_Toc330223275"/>
      <w:bookmarkEnd w:id="32"/>
      <w:bookmarkEnd w:id="33"/>
    </w:p>
    <w:p w:rsidR="00A14105" w:rsidRPr="00F94DAB" w:rsidRDefault="00A14105" w:rsidP="00354E7F">
      <w:pPr>
        <w:pStyle w:val="2"/>
        <w:numPr>
          <w:ilvl w:val="1"/>
          <w:numId w:val="10"/>
        </w:numPr>
        <w:ind w:left="1141"/>
        <w:rPr>
          <w:rFonts w:ascii="Times New Roman" w:hAnsi="Times New Roman" w:cs="Times New Roman"/>
          <w:b w:val="0"/>
          <w:sz w:val="28"/>
          <w:szCs w:val="28"/>
        </w:rPr>
      </w:pPr>
      <w:bookmarkStart w:id="34" w:name="_Toc330223276"/>
      <w:bookmarkStart w:id="35" w:name="_Toc333317042"/>
      <w:r w:rsidRPr="00F94DAB">
        <w:rPr>
          <w:rFonts w:ascii="Times New Roman" w:hAnsi="Times New Roman" w:cs="Times New Roman"/>
          <w:b w:val="0"/>
          <w:sz w:val="28"/>
          <w:szCs w:val="28"/>
        </w:rPr>
        <w:t>Общие положения</w:t>
      </w:r>
      <w:bookmarkEnd w:id="34"/>
      <w:bookmarkEnd w:id="35"/>
    </w:p>
    <w:p w:rsidR="00A14105" w:rsidRPr="00F94DAB" w:rsidRDefault="00A14105" w:rsidP="00354E7F">
      <w:pPr>
        <w:pStyle w:val="a4"/>
        <w:numPr>
          <w:ilvl w:val="2"/>
          <w:numId w:val="10"/>
        </w:numPr>
        <w:ind w:left="0" w:firstLine="709"/>
        <w:contextualSpacing w:val="0"/>
        <w:rPr>
          <w:rFonts w:ascii="Times New Roman" w:hAnsi="Times New Roman"/>
          <w:sz w:val="28"/>
          <w:szCs w:val="28"/>
        </w:rPr>
      </w:pPr>
      <w:r w:rsidRPr="00F94DAB">
        <w:rPr>
          <w:rFonts w:ascii="Times New Roman" w:hAnsi="Times New Roman"/>
          <w:sz w:val="28"/>
          <w:szCs w:val="28"/>
        </w:rPr>
        <w:t>Для проведения устной части единого государственного экзамена по иностранному языку в пункте проведения экзамена используются два типа рабочих станций:</w:t>
      </w:r>
    </w:p>
    <w:p w:rsidR="00A14105" w:rsidRPr="00F94DAB" w:rsidRDefault="00A14105" w:rsidP="00A14105">
      <w:pPr>
        <w:pStyle w:val="a4"/>
        <w:numPr>
          <w:ilvl w:val="0"/>
          <w:numId w:val="4"/>
        </w:numPr>
        <w:ind w:left="0" w:firstLine="709"/>
        <w:rPr>
          <w:rFonts w:ascii="Times New Roman" w:hAnsi="Times New Roman"/>
          <w:sz w:val="28"/>
          <w:szCs w:val="28"/>
        </w:rPr>
      </w:pPr>
      <w:r w:rsidRPr="00F94DAB">
        <w:rPr>
          <w:rFonts w:ascii="Times New Roman" w:hAnsi="Times New Roman"/>
          <w:sz w:val="28"/>
          <w:szCs w:val="28"/>
        </w:rPr>
        <w:t>рабочая станция для записи ответов участников единого государственного экзамена (рабочее место экзаменатора-собеседника);</w:t>
      </w:r>
    </w:p>
    <w:p w:rsidR="00A14105" w:rsidRPr="00F94DAB" w:rsidRDefault="00A14105" w:rsidP="00A14105">
      <w:pPr>
        <w:pStyle w:val="a4"/>
        <w:numPr>
          <w:ilvl w:val="0"/>
          <w:numId w:val="4"/>
        </w:numPr>
        <w:ind w:left="0" w:firstLine="709"/>
        <w:rPr>
          <w:rFonts w:ascii="Times New Roman" w:hAnsi="Times New Roman"/>
          <w:sz w:val="28"/>
          <w:szCs w:val="28"/>
        </w:rPr>
      </w:pPr>
      <w:r w:rsidRPr="00F94DAB">
        <w:rPr>
          <w:rFonts w:ascii="Times New Roman" w:hAnsi="Times New Roman"/>
          <w:sz w:val="28"/>
          <w:szCs w:val="28"/>
        </w:rPr>
        <w:t>рабочая станция технического специалиста.</w:t>
      </w:r>
    </w:p>
    <w:p w:rsidR="00A14105" w:rsidRPr="00F94DAB" w:rsidRDefault="00A14105" w:rsidP="00354E7F">
      <w:pPr>
        <w:pStyle w:val="a4"/>
        <w:numPr>
          <w:ilvl w:val="2"/>
          <w:numId w:val="10"/>
        </w:numPr>
        <w:ind w:left="0" w:firstLine="709"/>
        <w:contextualSpacing w:val="0"/>
        <w:rPr>
          <w:rFonts w:ascii="Times New Roman" w:hAnsi="Times New Roman"/>
          <w:sz w:val="28"/>
          <w:szCs w:val="28"/>
        </w:rPr>
      </w:pPr>
      <w:r w:rsidRPr="00F94DAB">
        <w:rPr>
          <w:rFonts w:ascii="Times New Roman" w:hAnsi="Times New Roman"/>
          <w:sz w:val="28"/>
          <w:szCs w:val="28"/>
        </w:rPr>
        <w:t>В пункте проведения экзамена может быть организована локальная вычислительная сеть для проведения устной части по иностранному языку. ЛВС ППЭ должна быть отключена от любых других ЛВС находящихся в здании ППЭ, а также от внешних каналов связи и содержать в себе только рабочие станции для записи ответов участников единого государственного экзамена и рабочую станцию технического специалиста.</w:t>
      </w:r>
    </w:p>
    <w:p w:rsidR="00A14105" w:rsidRPr="00F94DAB" w:rsidRDefault="00A14105" w:rsidP="00354E7F">
      <w:pPr>
        <w:pStyle w:val="a4"/>
        <w:numPr>
          <w:ilvl w:val="1"/>
          <w:numId w:val="10"/>
        </w:numPr>
        <w:ind w:left="0" w:firstLine="709"/>
        <w:contextualSpacing w:val="0"/>
        <w:rPr>
          <w:rFonts w:ascii="Times New Roman" w:hAnsi="Times New Roman"/>
          <w:sz w:val="28"/>
          <w:szCs w:val="28"/>
        </w:rPr>
      </w:pPr>
      <w:r w:rsidRPr="00F94DAB">
        <w:rPr>
          <w:rFonts w:ascii="Times New Roman" w:hAnsi="Times New Roman"/>
          <w:sz w:val="28"/>
          <w:szCs w:val="28"/>
        </w:rPr>
        <w:t>Рабочая станция для записи ответов состоит из:</w:t>
      </w:r>
    </w:p>
    <w:p w:rsidR="00A14105" w:rsidRPr="00F94DAB" w:rsidRDefault="00A14105" w:rsidP="005911D0">
      <w:pPr>
        <w:pStyle w:val="a4"/>
        <w:numPr>
          <w:ilvl w:val="2"/>
          <w:numId w:val="17"/>
        </w:numPr>
        <w:contextualSpacing w:val="0"/>
        <w:rPr>
          <w:rFonts w:ascii="Times New Roman" w:hAnsi="Times New Roman"/>
          <w:sz w:val="28"/>
          <w:szCs w:val="28"/>
        </w:rPr>
      </w:pPr>
      <w:r w:rsidRPr="00F94DAB">
        <w:rPr>
          <w:rFonts w:ascii="Times New Roman" w:hAnsi="Times New Roman"/>
          <w:sz w:val="28"/>
          <w:szCs w:val="28"/>
        </w:rPr>
        <w:t xml:space="preserve">системного блока, который должен обладать достаточным быстродействием для качественной одновременной записи двух звуковых потоков, достаточным местом на жестком диске для записи файлов, возможностью подключения USB флэш-накопителей, возможностью </w:t>
      </w:r>
      <w:r w:rsidR="005911D0" w:rsidRPr="00F94DAB">
        <w:rPr>
          <w:rFonts w:ascii="Times New Roman" w:hAnsi="Times New Roman"/>
          <w:sz w:val="28"/>
          <w:szCs w:val="28"/>
        </w:rPr>
        <w:t>подключения микрофона и колонок;</w:t>
      </w:r>
    </w:p>
    <w:p w:rsidR="00A14105" w:rsidRPr="00F94DAB" w:rsidRDefault="00A14105" w:rsidP="005911D0">
      <w:pPr>
        <w:pStyle w:val="a4"/>
        <w:numPr>
          <w:ilvl w:val="2"/>
          <w:numId w:val="17"/>
        </w:numPr>
        <w:contextualSpacing w:val="0"/>
        <w:rPr>
          <w:rFonts w:ascii="Times New Roman" w:hAnsi="Times New Roman"/>
          <w:sz w:val="28"/>
          <w:szCs w:val="28"/>
        </w:rPr>
      </w:pPr>
      <w:r w:rsidRPr="00F94DAB">
        <w:rPr>
          <w:rFonts w:ascii="Times New Roman" w:hAnsi="Times New Roman"/>
          <w:sz w:val="28"/>
          <w:szCs w:val="28"/>
        </w:rPr>
        <w:t>монитора, обеспечивающ</w:t>
      </w:r>
      <w:r w:rsidR="005911D0" w:rsidRPr="00F94DAB">
        <w:rPr>
          <w:rFonts w:ascii="Times New Roman" w:hAnsi="Times New Roman"/>
          <w:sz w:val="28"/>
          <w:szCs w:val="28"/>
        </w:rPr>
        <w:t>его разрешение не ниже 1024х768;</w:t>
      </w:r>
    </w:p>
    <w:p w:rsidR="00A14105" w:rsidRPr="00F94DAB" w:rsidRDefault="00A14105" w:rsidP="005911D0">
      <w:pPr>
        <w:pStyle w:val="a4"/>
        <w:numPr>
          <w:ilvl w:val="2"/>
          <w:numId w:val="17"/>
        </w:numPr>
        <w:contextualSpacing w:val="0"/>
        <w:rPr>
          <w:rFonts w:ascii="Times New Roman" w:hAnsi="Times New Roman"/>
          <w:sz w:val="28"/>
          <w:szCs w:val="28"/>
        </w:rPr>
      </w:pPr>
      <w:r w:rsidRPr="00F94DAB">
        <w:rPr>
          <w:rFonts w:ascii="Times New Roman" w:hAnsi="Times New Roman"/>
          <w:sz w:val="28"/>
          <w:szCs w:val="28"/>
        </w:rPr>
        <w:t>микрофона, обеспечивающего качественную зап</w:t>
      </w:r>
      <w:r w:rsidR="005911D0" w:rsidRPr="00F94DAB">
        <w:rPr>
          <w:rFonts w:ascii="Times New Roman" w:hAnsi="Times New Roman"/>
          <w:sz w:val="28"/>
          <w:szCs w:val="28"/>
        </w:rPr>
        <w:t>ись звука на расстоянии 50-70см;</w:t>
      </w:r>
    </w:p>
    <w:p w:rsidR="00A14105" w:rsidRPr="00F94DAB" w:rsidRDefault="00A14105" w:rsidP="005911D0">
      <w:pPr>
        <w:pStyle w:val="a4"/>
        <w:numPr>
          <w:ilvl w:val="2"/>
          <w:numId w:val="17"/>
        </w:numPr>
        <w:contextualSpacing w:val="0"/>
        <w:rPr>
          <w:rFonts w:ascii="Times New Roman" w:hAnsi="Times New Roman"/>
          <w:sz w:val="28"/>
          <w:szCs w:val="28"/>
        </w:rPr>
      </w:pPr>
      <w:r w:rsidRPr="00F94DAB">
        <w:rPr>
          <w:rFonts w:ascii="Times New Roman" w:hAnsi="Times New Roman"/>
          <w:sz w:val="28"/>
          <w:szCs w:val="28"/>
        </w:rPr>
        <w:t>колонок, обеспечивающих качественное воспроизведение звука.</w:t>
      </w:r>
    </w:p>
    <w:p w:rsidR="00A14105" w:rsidRPr="00F94DAB" w:rsidRDefault="00A14105" w:rsidP="00354E7F">
      <w:pPr>
        <w:pStyle w:val="a4"/>
        <w:numPr>
          <w:ilvl w:val="1"/>
          <w:numId w:val="10"/>
        </w:numPr>
        <w:ind w:left="0" w:firstLine="709"/>
        <w:contextualSpacing w:val="0"/>
        <w:rPr>
          <w:rFonts w:ascii="Times New Roman" w:hAnsi="Times New Roman"/>
          <w:sz w:val="28"/>
          <w:szCs w:val="28"/>
        </w:rPr>
      </w:pPr>
      <w:r w:rsidRPr="00F94DAB">
        <w:rPr>
          <w:rFonts w:ascii="Times New Roman" w:hAnsi="Times New Roman"/>
          <w:sz w:val="28"/>
          <w:szCs w:val="28"/>
        </w:rPr>
        <w:lastRenderedPageBreak/>
        <w:t>Рабочая станция технического специалиста состоит из:</w:t>
      </w:r>
    </w:p>
    <w:p w:rsidR="005911D0" w:rsidRPr="00F94DAB" w:rsidRDefault="00A14105" w:rsidP="005911D0">
      <w:pPr>
        <w:pStyle w:val="a4"/>
        <w:numPr>
          <w:ilvl w:val="2"/>
          <w:numId w:val="17"/>
        </w:numPr>
        <w:contextualSpacing w:val="0"/>
        <w:rPr>
          <w:rFonts w:ascii="Times New Roman" w:hAnsi="Times New Roman"/>
          <w:sz w:val="28"/>
          <w:szCs w:val="28"/>
        </w:rPr>
      </w:pPr>
      <w:r w:rsidRPr="00F94DAB">
        <w:rPr>
          <w:rFonts w:ascii="Times New Roman" w:hAnsi="Times New Roman"/>
          <w:sz w:val="28"/>
          <w:szCs w:val="28"/>
        </w:rPr>
        <w:t xml:space="preserve">системного блока, который должен обладать достаточным местом на жестком диске для хранения файлов ответов и файлов с потоковыми записями всего ППЭ, возможностью подключения </w:t>
      </w:r>
      <w:r w:rsidRPr="00F94DAB">
        <w:rPr>
          <w:rFonts w:ascii="Times New Roman" w:hAnsi="Times New Roman"/>
          <w:sz w:val="28"/>
          <w:szCs w:val="28"/>
          <w:lang w:val="en-US"/>
        </w:rPr>
        <w:t>USB</w:t>
      </w:r>
      <w:r w:rsidRPr="00F94DAB">
        <w:rPr>
          <w:rFonts w:ascii="Times New Roman" w:hAnsi="Times New Roman"/>
          <w:sz w:val="28"/>
          <w:szCs w:val="28"/>
        </w:rPr>
        <w:t xml:space="preserve"> флэш-накопителей, возможностью подключения колонок, возможностью подключения принтера, оптическим приводом для записи оптических аудионосителей с </w:t>
      </w:r>
      <w:r w:rsidR="005911D0" w:rsidRPr="00F94DAB">
        <w:rPr>
          <w:rFonts w:ascii="Times New Roman" w:hAnsi="Times New Roman"/>
          <w:sz w:val="28"/>
          <w:szCs w:val="28"/>
        </w:rPr>
        <w:t>записями ответов участников ЕГЭ;</w:t>
      </w:r>
    </w:p>
    <w:p w:rsidR="00A14105" w:rsidRPr="00F94DAB" w:rsidRDefault="00A14105" w:rsidP="005911D0">
      <w:pPr>
        <w:pStyle w:val="a4"/>
        <w:numPr>
          <w:ilvl w:val="2"/>
          <w:numId w:val="17"/>
        </w:numPr>
        <w:contextualSpacing w:val="0"/>
        <w:rPr>
          <w:rFonts w:ascii="Times New Roman" w:hAnsi="Times New Roman"/>
          <w:sz w:val="28"/>
          <w:szCs w:val="28"/>
        </w:rPr>
      </w:pPr>
      <w:r w:rsidRPr="00F94DAB">
        <w:rPr>
          <w:rFonts w:ascii="Times New Roman" w:hAnsi="Times New Roman"/>
          <w:sz w:val="28"/>
          <w:szCs w:val="28"/>
        </w:rPr>
        <w:t>монитора, обеспечивающ</w:t>
      </w:r>
      <w:r w:rsidR="005911D0" w:rsidRPr="00F94DAB">
        <w:rPr>
          <w:rFonts w:ascii="Times New Roman" w:hAnsi="Times New Roman"/>
          <w:sz w:val="28"/>
          <w:szCs w:val="28"/>
        </w:rPr>
        <w:t>его разрешение не ниже 1024х768;</w:t>
      </w:r>
    </w:p>
    <w:p w:rsidR="00A14105" w:rsidRPr="00F94DAB" w:rsidRDefault="00A14105" w:rsidP="005911D0">
      <w:pPr>
        <w:pStyle w:val="a4"/>
        <w:numPr>
          <w:ilvl w:val="2"/>
          <w:numId w:val="17"/>
        </w:numPr>
        <w:contextualSpacing w:val="0"/>
        <w:rPr>
          <w:rFonts w:ascii="Times New Roman" w:hAnsi="Times New Roman"/>
          <w:sz w:val="28"/>
          <w:szCs w:val="28"/>
        </w:rPr>
      </w:pPr>
      <w:r w:rsidRPr="00F94DAB">
        <w:rPr>
          <w:rFonts w:ascii="Times New Roman" w:hAnsi="Times New Roman"/>
          <w:sz w:val="28"/>
          <w:szCs w:val="28"/>
        </w:rPr>
        <w:t>колонок, обеспечивающих кач</w:t>
      </w:r>
      <w:r w:rsidR="005911D0" w:rsidRPr="00F94DAB">
        <w:rPr>
          <w:rFonts w:ascii="Times New Roman" w:hAnsi="Times New Roman"/>
          <w:sz w:val="28"/>
          <w:szCs w:val="28"/>
        </w:rPr>
        <w:t>ественное воспроизведение звука;</w:t>
      </w:r>
    </w:p>
    <w:p w:rsidR="00A14105" w:rsidRPr="00F94DAB" w:rsidRDefault="00A14105" w:rsidP="005911D0">
      <w:pPr>
        <w:pStyle w:val="a4"/>
        <w:numPr>
          <w:ilvl w:val="2"/>
          <w:numId w:val="17"/>
        </w:numPr>
        <w:spacing w:before="0" w:after="200"/>
        <w:contextualSpacing w:val="0"/>
        <w:rPr>
          <w:rFonts w:ascii="Times New Roman" w:hAnsi="Times New Roman"/>
          <w:sz w:val="28"/>
          <w:szCs w:val="28"/>
        </w:rPr>
      </w:pPr>
      <w:r w:rsidRPr="00F94DAB">
        <w:rPr>
          <w:rFonts w:ascii="Times New Roman" w:hAnsi="Times New Roman"/>
          <w:sz w:val="28"/>
          <w:szCs w:val="28"/>
        </w:rPr>
        <w:t>принтера, обеспечивающего распечатывание сопроводительных документов для аудионосителей на бумаге формата А4.</w:t>
      </w:r>
      <w:r w:rsidRPr="00F94DAB">
        <w:rPr>
          <w:rFonts w:ascii="Times New Roman" w:hAnsi="Times New Roman"/>
          <w:sz w:val="28"/>
          <w:szCs w:val="28"/>
        </w:rPr>
        <w:br w:type="page"/>
      </w:r>
    </w:p>
    <w:p w:rsidR="00A14105" w:rsidRPr="00F94DAB" w:rsidRDefault="00742869" w:rsidP="00742869">
      <w:pPr>
        <w:pStyle w:val="ab"/>
        <w:keepNext/>
        <w:pageBreakBefore/>
        <w:numPr>
          <w:ilvl w:val="0"/>
          <w:numId w:val="10"/>
        </w:numPr>
        <w:ind w:left="357" w:hanging="357"/>
        <w:rPr>
          <w:bCs/>
          <w:sz w:val="28"/>
          <w:szCs w:val="28"/>
        </w:rPr>
      </w:pPr>
      <w:bookmarkStart w:id="36" w:name="_Toc308755959"/>
      <w:bookmarkStart w:id="37" w:name="_Toc333317043"/>
      <w:r w:rsidRPr="00F94DAB">
        <w:rPr>
          <w:bCs/>
          <w:sz w:val="28"/>
          <w:szCs w:val="28"/>
        </w:rPr>
        <w:lastRenderedPageBreak/>
        <w:t>ОПИСАНИЕ СПЕЦИФИКАЦИИ НА ТЕХНИЧЕСКОЕ ОСНАЩЕНИЕ ПУНКТА ПРОВЕРКИ ЗАДАНИЙ УСТНОЙ ЧАСТИ ЕДИНОГО ГОСУДАРСТВЕННОГО ЭКЗАМЕНА ПО ИНОСТРАННОМУ ЯЗЫКУ</w:t>
      </w:r>
      <w:bookmarkEnd w:id="36"/>
      <w:bookmarkEnd w:id="37"/>
    </w:p>
    <w:p w:rsidR="00742869" w:rsidRPr="00F94DAB" w:rsidRDefault="00742869" w:rsidP="00093EA5">
      <w:pPr>
        <w:pStyle w:val="a4"/>
        <w:ind w:left="360" w:firstLine="0"/>
        <w:contextualSpacing w:val="0"/>
        <w:rPr>
          <w:rFonts w:ascii="Times New Roman" w:hAnsi="Times New Roman"/>
          <w:vanish/>
          <w:sz w:val="28"/>
          <w:szCs w:val="28"/>
        </w:rPr>
      </w:pPr>
    </w:p>
    <w:p w:rsidR="00A14105" w:rsidRPr="00F94DAB" w:rsidRDefault="00A14105" w:rsidP="00354E7F">
      <w:pPr>
        <w:pStyle w:val="a4"/>
        <w:numPr>
          <w:ilvl w:val="1"/>
          <w:numId w:val="10"/>
        </w:numPr>
        <w:ind w:left="1141"/>
        <w:contextualSpacing w:val="0"/>
        <w:rPr>
          <w:rFonts w:ascii="Times New Roman" w:hAnsi="Times New Roman"/>
          <w:sz w:val="28"/>
          <w:szCs w:val="28"/>
        </w:rPr>
      </w:pPr>
      <w:r w:rsidRPr="00F94DAB">
        <w:rPr>
          <w:rFonts w:ascii="Times New Roman" w:hAnsi="Times New Roman"/>
          <w:sz w:val="28"/>
          <w:szCs w:val="28"/>
        </w:rPr>
        <w:t>Общие положения</w:t>
      </w:r>
    </w:p>
    <w:p w:rsidR="00A14105" w:rsidRPr="00F94DAB" w:rsidRDefault="00A14105" w:rsidP="00354E7F">
      <w:pPr>
        <w:pStyle w:val="a4"/>
        <w:numPr>
          <w:ilvl w:val="2"/>
          <w:numId w:val="10"/>
        </w:numPr>
        <w:ind w:left="0" w:firstLine="709"/>
        <w:contextualSpacing w:val="0"/>
        <w:rPr>
          <w:rFonts w:ascii="Times New Roman" w:hAnsi="Times New Roman"/>
          <w:sz w:val="28"/>
          <w:szCs w:val="28"/>
        </w:rPr>
      </w:pPr>
      <w:r w:rsidRPr="00F94DAB">
        <w:rPr>
          <w:rFonts w:ascii="Times New Roman" w:hAnsi="Times New Roman"/>
          <w:sz w:val="28"/>
          <w:szCs w:val="28"/>
        </w:rPr>
        <w:t>Помещения пункта проверки заданий (ППЗ) устной части единого государственного экзамена состоят из двух типов рабочих станций:</w:t>
      </w:r>
    </w:p>
    <w:p w:rsidR="00A14105" w:rsidRPr="00F94DAB" w:rsidRDefault="00A14105" w:rsidP="00A14105">
      <w:pPr>
        <w:pStyle w:val="a4"/>
        <w:numPr>
          <w:ilvl w:val="0"/>
          <w:numId w:val="4"/>
        </w:numPr>
        <w:ind w:left="0" w:firstLine="709"/>
        <w:rPr>
          <w:rFonts w:ascii="Times New Roman" w:hAnsi="Times New Roman"/>
          <w:sz w:val="28"/>
          <w:szCs w:val="28"/>
        </w:rPr>
      </w:pPr>
      <w:r w:rsidRPr="00F94DAB">
        <w:rPr>
          <w:rFonts w:ascii="Times New Roman" w:hAnsi="Times New Roman"/>
          <w:sz w:val="28"/>
          <w:szCs w:val="28"/>
        </w:rPr>
        <w:t>рабочая станция экспертизы устной части;</w:t>
      </w:r>
    </w:p>
    <w:p w:rsidR="00A14105" w:rsidRPr="00F94DAB" w:rsidRDefault="00A14105" w:rsidP="00A14105">
      <w:pPr>
        <w:pStyle w:val="a4"/>
        <w:numPr>
          <w:ilvl w:val="0"/>
          <w:numId w:val="4"/>
        </w:numPr>
        <w:ind w:left="0" w:firstLine="709"/>
        <w:rPr>
          <w:rFonts w:ascii="Times New Roman" w:hAnsi="Times New Roman"/>
          <w:sz w:val="28"/>
          <w:szCs w:val="28"/>
        </w:rPr>
      </w:pPr>
      <w:r w:rsidRPr="00F94DAB">
        <w:rPr>
          <w:rFonts w:ascii="Times New Roman" w:hAnsi="Times New Roman"/>
          <w:sz w:val="28"/>
          <w:szCs w:val="28"/>
        </w:rPr>
        <w:t>рабочая станция организатора ППЗ.</w:t>
      </w:r>
    </w:p>
    <w:p w:rsidR="00A14105" w:rsidRPr="00F94DAB" w:rsidRDefault="00A14105" w:rsidP="00354E7F">
      <w:pPr>
        <w:pStyle w:val="a4"/>
        <w:numPr>
          <w:ilvl w:val="2"/>
          <w:numId w:val="10"/>
        </w:numPr>
        <w:ind w:left="0" w:firstLine="709"/>
        <w:contextualSpacing w:val="0"/>
        <w:rPr>
          <w:rFonts w:ascii="Times New Roman" w:hAnsi="Times New Roman"/>
          <w:sz w:val="28"/>
          <w:szCs w:val="28"/>
        </w:rPr>
      </w:pPr>
      <w:r w:rsidRPr="00F94DAB">
        <w:rPr>
          <w:rFonts w:ascii="Times New Roman" w:hAnsi="Times New Roman"/>
          <w:sz w:val="28"/>
          <w:szCs w:val="28"/>
        </w:rPr>
        <w:t>В ППЗ должна быть организована локальная вычислительная сеть для организации проверки ответов участников ЕГЭ, входящая в состав ЛВС регионального центра обработки информации (РЦОИ). ЛВС ППЗ РЦОИ должна быть отключена от любых других ЛВС находящихся в здании ППЗ.</w:t>
      </w:r>
    </w:p>
    <w:p w:rsidR="00A14105" w:rsidRPr="00F94DAB" w:rsidRDefault="00A14105" w:rsidP="00354E7F">
      <w:pPr>
        <w:pStyle w:val="a4"/>
        <w:numPr>
          <w:ilvl w:val="1"/>
          <w:numId w:val="10"/>
        </w:numPr>
        <w:ind w:left="0" w:firstLine="709"/>
        <w:contextualSpacing w:val="0"/>
        <w:rPr>
          <w:rFonts w:ascii="Times New Roman" w:hAnsi="Times New Roman"/>
          <w:sz w:val="28"/>
          <w:szCs w:val="28"/>
        </w:rPr>
      </w:pPr>
      <w:r w:rsidRPr="00F94DAB">
        <w:rPr>
          <w:rFonts w:ascii="Times New Roman" w:hAnsi="Times New Roman"/>
          <w:sz w:val="28"/>
          <w:szCs w:val="28"/>
        </w:rPr>
        <w:t>Рабочая станция экспертизы устной части:</w:t>
      </w:r>
    </w:p>
    <w:p w:rsidR="00A14105" w:rsidRPr="00F94DAB" w:rsidRDefault="00A14105" w:rsidP="005911D0">
      <w:pPr>
        <w:pStyle w:val="a4"/>
        <w:numPr>
          <w:ilvl w:val="2"/>
          <w:numId w:val="16"/>
        </w:numPr>
        <w:contextualSpacing w:val="0"/>
        <w:rPr>
          <w:rFonts w:ascii="Times New Roman" w:hAnsi="Times New Roman"/>
          <w:sz w:val="28"/>
          <w:szCs w:val="28"/>
        </w:rPr>
      </w:pPr>
      <w:r w:rsidRPr="00F94DAB">
        <w:rPr>
          <w:rFonts w:ascii="Times New Roman" w:hAnsi="Times New Roman"/>
          <w:sz w:val="28"/>
          <w:szCs w:val="28"/>
        </w:rPr>
        <w:t>системного блока, который должен обладать достаточным быстродействием для качественного воспроизведения аудиофайлов с ответами участников ЕГЭ, воз</w:t>
      </w:r>
      <w:r w:rsidR="005911D0" w:rsidRPr="00F94DAB">
        <w:rPr>
          <w:rFonts w:ascii="Times New Roman" w:hAnsi="Times New Roman"/>
          <w:sz w:val="28"/>
          <w:szCs w:val="28"/>
        </w:rPr>
        <w:t>можностью подключения наушников;</w:t>
      </w:r>
    </w:p>
    <w:p w:rsidR="00A14105" w:rsidRPr="00F94DAB" w:rsidRDefault="00A14105" w:rsidP="005911D0">
      <w:pPr>
        <w:pStyle w:val="a4"/>
        <w:numPr>
          <w:ilvl w:val="2"/>
          <w:numId w:val="16"/>
        </w:numPr>
        <w:contextualSpacing w:val="0"/>
        <w:rPr>
          <w:rFonts w:ascii="Times New Roman" w:hAnsi="Times New Roman"/>
          <w:sz w:val="28"/>
          <w:szCs w:val="28"/>
        </w:rPr>
      </w:pPr>
      <w:r w:rsidRPr="00F94DAB">
        <w:rPr>
          <w:rFonts w:ascii="Times New Roman" w:hAnsi="Times New Roman"/>
          <w:sz w:val="28"/>
          <w:szCs w:val="28"/>
        </w:rPr>
        <w:t>монитора, обеспечивающ</w:t>
      </w:r>
      <w:r w:rsidR="005911D0" w:rsidRPr="00F94DAB">
        <w:rPr>
          <w:rFonts w:ascii="Times New Roman" w:hAnsi="Times New Roman"/>
          <w:sz w:val="28"/>
          <w:szCs w:val="28"/>
        </w:rPr>
        <w:t>его разрешение не ниже 1024х768;</w:t>
      </w:r>
    </w:p>
    <w:p w:rsidR="00A14105" w:rsidRPr="00F94DAB" w:rsidRDefault="00A14105" w:rsidP="005911D0">
      <w:pPr>
        <w:pStyle w:val="a4"/>
        <w:numPr>
          <w:ilvl w:val="2"/>
          <w:numId w:val="16"/>
        </w:numPr>
        <w:contextualSpacing w:val="0"/>
        <w:rPr>
          <w:rFonts w:ascii="Times New Roman" w:hAnsi="Times New Roman"/>
          <w:sz w:val="28"/>
          <w:szCs w:val="28"/>
        </w:rPr>
      </w:pPr>
      <w:r w:rsidRPr="00F94DAB">
        <w:rPr>
          <w:rFonts w:ascii="Times New Roman" w:hAnsi="Times New Roman"/>
          <w:sz w:val="28"/>
          <w:szCs w:val="28"/>
        </w:rPr>
        <w:t>наушников. Для обеспечения надлежащей звукоизоляции и комфортности при прослушивании наушники должны быть накладными закрытого типа с регулятором громкости.</w:t>
      </w:r>
    </w:p>
    <w:p w:rsidR="00A14105" w:rsidRPr="00F94DAB" w:rsidRDefault="00A14105" w:rsidP="00354E7F">
      <w:pPr>
        <w:pStyle w:val="a4"/>
        <w:numPr>
          <w:ilvl w:val="1"/>
          <w:numId w:val="10"/>
        </w:numPr>
        <w:ind w:left="0" w:firstLine="709"/>
        <w:contextualSpacing w:val="0"/>
        <w:rPr>
          <w:rFonts w:ascii="Times New Roman" w:hAnsi="Times New Roman"/>
          <w:sz w:val="28"/>
          <w:szCs w:val="28"/>
        </w:rPr>
      </w:pPr>
      <w:r w:rsidRPr="00F94DAB">
        <w:rPr>
          <w:rFonts w:ascii="Times New Roman" w:hAnsi="Times New Roman"/>
          <w:sz w:val="28"/>
          <w:szCs w:val="28"/>
        </w:rPr>
        <w:t>Рабочая станция организатора ПП</w:t>
      </w:r>
      <w:r w:rsidR="004029DE" w:rsidRPr="00F94DAB">
        <w:rPr>
          <w:rFonts w:ascii="Times New Roman" w:hAnsi="Times New Roman"/>
          <w:sz w:val="28"/>
          <w:szCs w:val="28"/>
        </w:rPr>
        <w:t>З</w:t>
      </w:r>
      <w:r w:rsidRPr="00F94DAB">
        <w:rPr>
          <w:rFonts w:ascii="Times New Roman" w:hAnsi="Times New Roman"/>
          <w:sz w:val="28"/>
          <w:szCs w:val="28"/>
        </w:rPr>
        <w:t>:</w:t>
      </w:r>
    </w:p>
    <w:p w:rsidR="00A14105" w:rsidRPr="00F94DAB" w:rsidRDefault="00A14105" w:rsidP="005911D0">
      <w:pPr>
        <w:pStyle w:val="a4"/>
        <w:numPr>
          <w:ilvl w:val="2"/>
          <w:numId w:val="16"/>
        </w:numPr>
        <w:contextualSpacing w:val="0"/>
        <w:rPr>
          <w:rFonts w:ascii="Times New Roman" w:hAnsi="Times New Roman"/>
          <w:sz w:val="28"/>
          <w:szCs w:val="28"/>
        </w:rPr>
      </w:pPr>
      <w:r w:rsidRPr="00F94DAB">
        <w:rPr>
          <w:rFonts w:ascii="Times New Roman" w:hAnsi="Times New Roman"/>
          <w:sz w:val="28"/>
          <w:szCs w:val="28"/>
        </w:rPr>
        <w:t>системного блока, который должен обладать возможностью</w:t>
      </w:r>
      <w:r w:rsidR="005911D0" w:rsidRPr="00F94DAB">
        <w:rPr>
          <w:rFonts w:ascii="Times New Roman" w:hAnsi="Times New Roman"/>
          <w:sz w:val="28"/>
          <w:szCs w:val="28"/>
        </w:rPr>
        <w:t xml:space="preserve"> подключения колонок и принтера;</w:t>
      </w:r>
    </w:p>
    <w:p w:rsidR="00A14105" w:rsidRPr="00F94DAB" w:rsidRDefault="00A14105" w:rsidP="005911D0">
      <w:pPr>
        <w:pStyle w:val="a4"/>
        <w:numPr>
          <w:ilvl w:val="2"/>
          <w:numId w:val="16"/>
        </w:numPr>
        <w:contextualSpacing w:val="0"/>
        <w:rPr>
          <w:rFonts w:ascii="Times New Roman" w:hAnsi="Times New Roman"/>
          <w:sz w:val="28"/>
          <w:szCs w:val="28"/>
        </w:rPr>
      </w:pPr>
      <w:r w:rsidRPr="00F94DAB">
        <w:rPr>
          <w:rFonts w:ascii="Times New Roman" w:hAnsi="Times New Roman"/>
          <w:sz w:val="28"/>
          <w:szCs w:val="28"/>
        </w:rPr>
        <w:t>монитора, обеспечивающ</w:t>
      </w:r>
      <w:r w:rsidR="005911D0" w:rsidRPr="00F94DAB">
        <w:rPr>
          <w:rFonts w:ascii="Times New Roman" w:hAnsi="Times New Roman"/>
          <w:sz w:val="28"/>
          <w:szCs w:val="28"/>
        </w:rPr>
        <w:t>его разрешение не ниже 1024х768;</w:t>
      </w:r>
    </w:p>
    <w:p w:rsidR="00A14105" w:rsidRPr="00F94DAB" w:rsidRDefault="00A14105" w:rsidP="005911D0">
      <w:pPr>
        <w:pStyle w:val="a4"/>
        <w:numPr>
          <w:ilvl w:val="2"/>
          <w:numId w:val="16"/>
        </w:numPr>
        <w:contextualSpacing w:val="0"/>
        <w:rPr>
          <w:rFonts w:ascii="Times New Roman" w:hAnsi="Times New Roman"/>
          <w:sz w:val="28"/>
          <w:szCs w:val="28"/>
        </w:rPr>
      </w:pPr>
      <w:r w:rsidRPr="00F94DAB">
        <w:rPr>
          <w:rFonts w:ascii="Times New Roman" w:hAnsi="Times New Roman"/>
          <w:sz w:val="28"/>
          <w:szCs w:val="28"/>
        </w:rPr>
        <w:t>колонок, обеспечивающих кач</w:t>
      </w:r>
      <w:r w:rsidR="005911D0" w:rsidRPr="00F94DAB">
        <w:rPr>
          <w:rFonts w:ascii="Times New Roman" w:hAnsi="Times New Roman"/>
          <w:sz w:val="28"/>
          <w:szCs w:val="28"/>
        </w:rPr>
        <w:t>ественное воспроизведение звука;</w:t>
      </w:r>
    </w:p>
    <w:p w:rsidR="00A14105" w:rsidRPr="00F94DAB" w:rsidRDefault="00A14105" w:rsidP="005911D0">
      <w:pPr>
        <w:pStyle w:val="a4"/>
        <w:numPr>
          <w:ilvl w:val="2"/>
          <w:numId w:val="16"/>
        </w:numPr>
        <w:contextualSpacing w:val="0"/>
        <w:rPr>
          <w:rFonts w:ascii="Times New Roman" w:hAnsi="Times New Roman"/>
          <w:sz w:val="28"/>
          <w:szCs w:val="28"/>
        </w:rPr>
      </w:pPr>
      <w:r w:rsidRPr="00F94DAB">
        <w:rPr>
          <w:rFonts w:ascii="Times New Roman" w:hAnsi="Times New Roman"/>
          <w:sz w:val="28"/>
          <w:szCs w:val="28"/>
        </w:rPr>
        <w:lastRenderedPageBreak/>
        <w:t>принтера, обеспечивающего распечатывание протоколов проверки на бумаге формата А4.</w:t>
      </w:r>
    </w:p>
    <w:p w:rsidR="00A14105" w:rsidRPr="00F94DAB" w:rsidRDefault="00A14105" w:rsidP="00A14105">
      <w:pPr>
        <w:spacing w:before="0" w:after="200"/>
        <w:ind w:firstLine="0"/>
        <w:jc w:val="left"/>
        <w:rPr>
          <w:rFonts w:ascii="Times New Roman" w:hAnsi="Times New Roman"/>
          <w:sz w:val="28"/>
          <w:szCs w:val="28"/>
        </w:rPr>
      </w:pPr>
      <w:r w:rsidRPr="00F94DAB">
        <w:rPr>
          <w:rFonts w:ascii="Times New Roman" w:hAnsi="Times New Roman"/>
          <w:sz w:val="28"/>
          <w:szCs w:val="28"/>
        </w:rPr>
        <w:br w:type="page"/>
      </w:r>
    </w:p>
    <w:p w:rsidR="00A14105" w:rsidRPr="00F94DAB" w:rsidRDefault="00742869" w:rsidP="00742869">
      <w:pPr>
        <w:pStyle w:val="ab"/>
        <w:keepNext/>
        <w:pageBreakBefore/>
        <w:numPr>
          <w:ilvl w:val="0"/>
          <w:numId w:val="10"/>
        </w:numPr>
        <w:ind w:left="357" w:hanging="357"/>
        <w:rPr>
          <w:bCs/>
          <w:sz w:val="28"/>
          <w:szCs w:val="28"/>
        </w:rPr>
      </w:pPr>
      <w:bookmarkStart w:id="38" w:name="_Toc308755960"/>
      <w:bookmarkStart w:id="39" w:name="_Toc333317044"/>
      <w:r w:rsidRPr="00F94DAB">
        <w:rPr>
          <w:bCs/>
          <w:sz w:val="28"/>
          <w:szCs w:val="28"/>
        </w:rPr>
        <w:lastRenderedPageBreak/>
        <w:t>ОПИСАНИЕ СПЕЦИФИКАЦИИ НА ТЕХНИЧЕСКОЕ ОСНАЩЕНИЕ ПОМЕЩЕНИЙ ДЛЯ РАССМОТРЕНИЯ АПЕЛЛЯЦИЙ ПО РЕЗУЛЬТАТАМ ПРОВЕРКИ РАБОТ УСТНОЙ ЧАСТИ ЕДИНОГО ГОСУДАРСТВЕННОГО ЭКЗАМЕНА ПО ИНОСТРАННОМУ ЯЗЫКУ</w:t>
      </w:r>
      <w:bookmarkEnd w:id="38"/>
      <w:bookmarkEnd w:id="39"/>
    </w:p>
    <w:p w:rsidR="00742869" w:rsidRPr="00F94DAB" w:rsidRDefault="00742869" w:rsidP="00354E7F">
      <w:pPr>
        <w:pStyle w:val="a4"/>
        <w:numPr>
          <w:ilvl w:val="0"/>
          <w:numId w:val="10"/>
        </w:numPr>
        <w:contextualSpacing w:val="0"/>
        <w:rPr>
          <w:rFonts w:ascii="Times New Roman" w:hAnsi="Times New Roman"/>
          <w:vanish/>
          <w:sz w:val="28"/>
          <w:szCs w:val="28"/>
        </w:rPr>
      </w:pPr>
    </w:p>
    <w:p w:rsidR="00A14105" w:rsidRPr="00F94DAB" w:rsidRDefault="00A14105" w:rsidP="00354E7F">
      <w:pPr>
        <w:pStyle w:val="a4"/>
        <w:numPr>
          <w:ilvl w:val="1"/>
          <w:numId w:val="10"/>
        </w:numPr>
        <w:ind w:left="0" w:firstLine="709"/>
        <w:contextualSpacing w:val="0"/>
        <w:rPr>
          <w:rFonts w:ascii="Times New Roman" w:hAnsi="Times New Roman"/>
          <w:sz w:val="28"/>
          <w:szCs w:val="28"/>
        </w:rPr>
      </w:pPr>
      <w:r w:rsidRPr="00F94DAB">
        <w:rPr>
          <w:rFonts w:ascii="Times New Roman" w:hAnsi="Times New Roman"/>
          <w:sz w:val="28"/>
          <w:szCs w:val="28"/>
        </w:rPr>
        <w:t>Помещения для рассмотрения апелляций по результатам проверки работ устной части ЕГЭ по иностранному языку должны быть оборудованы рабочей станцией прослушивания (оценивания) ответов в составе:</w:t>
      </w:r>
    </w:p>
    <w:p w:rsidR="00A14105" w:rsidRPr="00F94DAB" w:rsidRDefault="00A14105" w:rsidP="005911D0">
      <w:pPr>
        <w:pStyle w:val="a4"/>
        <w:numPr>
          <w:ilvl w:val="2"/>
          <w:numId w:val="15"/>
        </w:numPr>
        <w:contextualSpacing w:val="0"/>
        <w:rPr>
          <w:rFonts w:ascii="Times New Roman" w:hAnsi="Times New Roman"/>
          <w:sz w:val="28"/>
          <w:szCs w:val="28"/>
        </w:rPr>
      </w:pPr>
      <w:r w:rsidRPr="00F94DAB">
        <w:rPr>
          <w:rFonts w:ascii="Times New Roman" w:hAnsi="Times New Roman"/>
          <w:sz w:val="28"/>
          <w:szCs w:val="28"/>
        </w:rPr>
        <w:t xml:space="preserve">системного блока, который должен обладать достаточным быстродействием для качественного воспроизведения аудиофайлов с ответами участников ЕГЭ, возможностью </w:t>
      </w:r>
      <w:r w:rsidR="005911D0" w:rsidRPr="00F94DAB">
        <w:rPr>
          <w:rFonts w:ascii="Times New Roman" w:hAnsi="Times New Roman"/>
          <w:sz w:val="28"/>
          <w:szCs w:val="28"/>
        </w:rPr>
        <w:t>подключения колонок (наушников);</w:t>
      </w:r>
    </w:p>
    <w:p w:rsidR="00A14105" w:rsidRPr="00F94DAB" w:rsidRDefault="00A14105" w:rsidP="005911D0">
      <w:pPr>
        <w:pStyle w:val="a4"/>
        <w:numPr>
          <w:ilvl w:val="2"/>
          <w:numId w:val="15"/>
        </w:numPr>
        <w:contextualSpacing w:val="0"/>
        <w:rPr>
          <w:rFonts w:ascii="Times New Roman" w:hAnsi="Times New Roman"/>
          <w:sz w:val="28"/>
          <w:szCs w:val="28"/>
        </w:rPr>
      </w:pPr>
      <w:r w:rsidRPr="00F94DAB">
        <w:rPr>
          <w:rFonts w:ascii="Times New Roman" w:hAnsi="Times New Roman"/>
          <w:sz w:val="28"/>
          <w:szCs w:val="28"/>
        </w:rPr>
        <w:t>монитора, обеспечивающ</w:t>
      </w:r>
      <w:r w:rsidR="005911D0" w:rsidRPr="00F94DAB">
        <w:rPr>
          <w:rFonts w:ascii="Times New Roman" w:hAnsi="Times New Roman"/>
          <w:sz w:val="28"/>
          <w:szCs w:val="28"/>
        </w:rPr>
        <w:t>его разрешение не ниже 1024х768;</w:t>
      </w:r>
    </w:p>
    <w:p w:rsidR="00A14105" w:rsidRPr="00F94DAB" w:rsidRDefault="00A14105" w:rsidP="005911D0">
      <w:pPr>
        <w:pStyle w:val="a4"/>
        <w:numPr>
          <w:ilvl w:val="2"/>
          <w:numId w:val="15"/>
        </w:numPr>
        <w:contextualSpacing w:val="0"/>
        <w:rPr>
          <w:rFonts w:ascii="Times New Roman" w:hAnsi="Times New Roman"/>
          <w:sz w:val="28"/>
          <w:szCs w:val="28"/>
        </w:rPr>
      </w:pPr>
      <w:r w:rsidRPr="00F94DAB">
        <w:rPr>
          <w:rFonts w:ascii="Times New Roman" w:hAnsi="Times New Roman"/>
          <w:sz w:val="28"/>
          <w:szCs w:val="28"/>
        </w:rPr>
        <w:t>колонок, обеспечивающих качественное воспроизведение звука и имеющих возможно</w:t>
      </w:r>
      <w:r w:rsidR="005911D0" w:rsidRPr="00F94DAB">
        <w:rPr>
          <w:rFonts w:ascii="Times New Roman" w:hAnsi="Times New Roman"/>
          <w:sz w:val="28"/>
          <w:szCs w:val="28"/>
        </w:rPr>
        <w:t>сть подключения к ним наушников;</w:t>
      </w:r>
    </w:p>
    <w:p w:rsidR="00A14105" w:rsidRPr="00F94DAB" w:rsidRDefault="005911D0" w:rsidP="005911D0">
      <w:pPr>
        <w:pStyle w:val="a4"/>
        <w:numPr>
          <w:ilvl w:val="2"/>
          <w:numId w:val="15"/>
        </w:numPr>
        <w:contextualSpacing w:val="0"/>
        <w:rPr>
          <w:rFonts w:ascii="Times New Roman" w:hAnsi="Times New Roman"/>
          <w:sz w:val="28"/>
          <w:szCs w:val="28"/>
        </w:rPr>
      </w:pPr>
      <w:r w:rsidRPr="00F94DAB">
        <w:rPr>
          <w:rFonts w:ascii="Times New Roman" w:hAnsi="Times New Roman"/>
          <w:sz w:val="28"/>
          <w:szCs w:val="28"/>
        </w:rPr>
        <w:t>наушников, д</w:t>
      </w:r>
      <w:r w:rsidR="00A14105" w:rsidRPr="00F94DAB">
        <w:rPr>
          <w:rFonts w:ascii="Times New Roman" w:hAnsi="Times New Roman"/>
          <w:sz w:val="28"/>
          <w:szCs w:val="28"/>
        </w:rPr>
        <w:t>ля обеспечения надлежащей звукоизоляции и комфортности при прослушивании наушники должны быть накладными закрытого типа с регулятором громкости.</w:t>
      </w:r>
    </w:p>
    <w:p w:rsidR="00A14105" w:rsidRPr="00F94DAB" w:rsidRDefault="00A14105" w:rsidP="00A14105">
      <w:pPr>
        <w:spacing w:before="0" w:after="200"/>
        <w:ind w:firstLine="0"/>
        <w:jc w:val="left"/>
        <w:rPr>
          <w:rFonts w:ascii="Times New Roman" w:hAnsi="Times New Roman"/>
          <w:sz w:val="28"/>
          <w:szCs w:val="28"/>
        </w:rPr>
      </w:pPr>
      <w:r w:rsidRPr="00F94DAB">
        <w:rPr>
          <w:rFonts w:ascii="Times New Roman" w:hAnsi="Times New Roman"/>
          <w:sz w:val="28"/>
          <w:szCs w:val="28"/>
        </w:rPr>
        <w:br w:type="page"/>
      </w:r>
    </w:p>
    <w:p w:rsidR="00A14105" w:rsidRPr="00F94DAB" w:rsidRDefault="00742869" w:rsidP="00742869">
      <w:pPr>
        <w:pStyle w:val="ab"/>
        <w:keepNext/>
        <w:pageBreakBefore/>
        <w:numPr>
          <w:ilvl w:val="0"/>
          <w:numId w:val="10"/>
        </w:numPr>
        <w:ind w:left="357" w:hanging="357"/>
        <w:rPr>
          <w:bCs/>
          <w:sz w:val="28"/>
          <w:szCs w:val="28"/>
        </w:rPr>
      </w:pPr>
      <w:bookmarkStart w:id="40" w:name="_Toc308755961"/>
      <w:bookmarkStart w:id="41" w:name="_Toc333317045"/>
      <w:r w:rsidRPr="00F94DAB">
        <w:rPr>
          <w:bCs/>
          <w:sz w:val="28"/>
          <w:szCs w:val="28"/>
        </w:rPr>
        <w:lastRenderedPageBreak/>
        <w:t>ТРЕБОВАНИЯ К ИТ-КВАЛИФИКАЦИИ ЭКСПЕРТОВ, ОСУЩЕСТВЛЯЮЩИХ ПРОВЕРКУ РАБОТ УСТНОЙ ЧАСТИ ЕДИНОГО ГОСУДАРСТВЕННОГО ЭКЗАМЕНА ПО ИНОСТРАННОМУ ЯЗЫКУ</w:t>
      </w:r>
      <w:bookmarkEnd w:id="40"/>
      <w:bookmarkEnd w:id="41"/>
    </w:p>
    <w:p w:rsidR="00742869" w:rsidRPr="00F94DAB" w:rsidRDefault="00742869" w:rsidP="00354E7F">
      <w:pPr>
        <w:pStyle w:val="a4"/>
        <w:numPr>
          <w:ilvl w:val="0"/>
          <w:numId w:val="10"/>
        </w:numPr>
        <w:contextualSpacing w:val="0"/>
        <w:rPr>
          <w:rFonts w:ascii="Times New Roman" w:hAnsi="Times New Roman"/>
          <w:vanish/>
          <w:sz w:val="28"/>
          <w:szCs w:val="28"/>
        </w:rPr>
      </w:pPr>
    </w:p>
    <w:p w:rsidR="00A14105" w:rsidRPr="00F94DAB" w:rsidRDefault="00A14105" w:rsidP="00354E7F">
      <w:pPr>
        <w:pStyle w:val="a4"/>
        <w:numPr>
          <w:ilvl w:val="1"/>
          <w:numId w:val="10"/>
        </w:numPr>
        <w:ind w:left="0" w:firstLine="709"/>
        <w:contextualSpacing w:val="0"/>
        <w:rPr>
          <w:rFonts w:ascii="Times New Roman" w:hAnsi="Times New Roman"/>
          <w:sz w:val="28"/>
          <w:szCs w:val="28"/>
        </w:rPr>
      </w:pPr>
      <w:r w:rsidRPr="00F94DAB">
        <w:rPr>
          <w:rFonts w:ascii="Times New Roman" w:hAnsi="Times New Roman"/>
          <w:sz w:val="28"/>
          <w:szCs w:val="28"/>
        </w:rPr>
        <w:t>Эксперт, осуществляющий проверку работ устной части ЕГЭ по иностранному языку должен уверенно владеть:</w:t>
      </w:r>
    </w:p>
    <w:p w:rsidR="00A14105" w:rsidRPr="00F94DAB" w:rsidRDefault="00A14105" w:rsidP="005911D0">
      <w:pPr>
        <w:pStyle w:val="a4"/>
        <w:numPr>
          <w:ilvl w:val="2"/>
          <w:numId w:val="14"/>
        </w:numPr>
        <w:contextualSpacing w:val="0"/>
        <w:rPr>
          <w:rFonts w:ascii="Times New Roman" w:hAnsi="Times New Roman"/>
          <w:sz w:val="28"/>
          <w:szCs w:val="28"/>
        </w:rPr>
      </w:pPr>
      <w:r w:rsidRPr="00F94DAB">
        <w:rPr>
          <w:rFonts w:ascii="Times New Roman" w:hAnsi="Times New Roman"/>
          <w:sz w:val="28"/>
          <w:szCs w:val="28"/>
        </w:rPr>
        <w:t>клавиатурой и мышью;</w:t>
      </w:r>
    </w:p>
    <w:p w:rsidR="00A14105" w:rsidRPr="00F94DAB" w:rsidRDefault="00A14105" w:rsidP="005911D0">
      <w:pPr>
        <w:pStyle w:val="a4"/>
        <w:numPr>
          <w:ilvl w:val="2"/>
          <w:numId w:val="14"/>
        </w:numPr>
        <w:contextualSpacing w:val="0"/>
        <w:rPr>
          <w:rFonts w:ascii="Times New Roman" w:hAnsi="Times New Roman"/>
          <w:sz w:val="28"/>
          <w:szCs w:val="28"/>
        </w:rPr>
      </w:pPr>
      <w:r w:rsidRPr="00F94DAB">
        <w:rPr>
          <w:rFonts w:ascii="Times New Roman" w:hAnsi="Times New Roman"/>
          <w:sz w:val="28"/>
          <w:szCs w:val="28"/>
        </w:rPr>
        <w:t xml:space="preserve">общими принципами построения интерфейса операционной системы </w:t>
      </w:r>
      <w:r w:rsidRPr="00F94DAB">
        <w:rPr>
          <w:rFonts w:ascii="Times New Roman" w:hAnsi="Times New Roman"/>
          <w:sz w:val="28"/>
          <w:szCs w:val="28"/>
          <w:lang w:val="en-US"/>
        </w:rPr>
        <w:t>Microsoft</w:t>
      </w:r>
      <w:r w:rsidRPr="00F94DAB">
        <w:rPr>
          <w:rFonts w:ascii="Times New Roman" w:hAnsi="Times New Roman"/>
          <w:sz w:val="28"/>
          <w:szCs w:val="28"/>
        </w:rPr>
        <w:t xml:space="preserve"> </w:t>
      </w:r>
      <w:r w:rsidRPr="00F94DAB">
        <w:rPr>
          <w:rFonts w:ascii="Times New Roman" w:hAnsi="Times New Roman"/>
          <w:sz w:val="28"/>
          <w:szCs w:val="28"/>
          <w:lang w:val="en-US"/>
        </w:rPr>
        <w:t>Windows</w:t>
      </w:r>
      <w:r w:rsidRPr="00F94DAB">
        <w:rPr>
          <w:rFonts w:ascii="Times New Roman" w:hAnsi="Times New Roman"/>
          <w:sz w:val="28"/>
          <w:szCs w:val="28"/>
        </w:rPr>
        <w:t>;</w:t>
      </w:r>
    </w:p>
    <w:p w:rsidR="00A14105" w:rsidRPr="00F94DAB" w:rsidRDefault="00A14105" w:rsidP="005911D0">
      <w:pPr>
        <w:pStyle w:val="a4"/>
        <w:numPr>
          <w:ilvl w:val="2"/>
          <w:numId w:val="14"/>
        </w:numPr>
        <w:contextualSpacing w:val="0"/>
        <w:rPr>
          <w:rFonts w:ascii="Times New Roman" w:hAnsi="Times New Roman"/>
          <w:sz w:val="28"/>
          <w:szCs w:val="28"/>
        </w:rPr>
      </w:pPr>
      <w:r w:rsidRPr="00F94DAB">
        <w:rPr>
          <w:rFonts w:ascii="Times New Roman" w:hAnsi="Times New Roman"/>
          <w:sz w:val="28"/>
          <w:szCs w:val="28"/>
        </w:rPr>
        <w:t>элементами интерфейса станции экспертизы устной части ЕГЭ по иностранным языкам, необходимыми для осуществления проверки.</w:t>
      </w:r>
    </w:p>
    <w:p w:rsidR="00A14105" w:rsidRPr="00F94DAB" w:rsidRDefault="00A14105" w:rsidP="00A14105">
      <w:pPr>
        <w:pStyle w:val="a4"/>
        <w:ind w:left="709" w:firstLine="0"/>
        <w:contextualSpacing w:val="0"/>
        <w:rPr>
          <w:rFonts w:ascii="Times New Roman" w:hAnsi="Times New Roman"/>
          <w:sz w:val="28"/>
          <w:szCs w:val="28"/>
        </w:rPr>
      </w:pPr>
    </w:p>
    <w:sectPr w:rsidR="00A14105" w:rsidRPr="00F94DAB" w:rsidSect="00FF254B">
      <w:headerReference w:type="default" r:id="rId35"/>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030E" w:rsidRDefault="005E030E" w:rsidP="00FF254B">
      <w:pPr>
        <w:spacing w:before="0" w:line="240" w:lineRule="auto"/>
      </w:pPr>
      <w:r>
        <w:separator/>
      </w:r>
    </w:p>
  </w:endnote>
  <w:endnote w:type="continuationSeparator" w:id="0">
    <w:p w:rsidR="005E030E" w:rsidRDefault="005E030E" w:rsidP="00FF254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030E" w:rsidRDefault="005E030E" w:rsidP="00FF254B">
      <w:pPr>
        <w:spacing w:before="0" w:line="240" w:lineRule="auto"/>
      </w:pPr>
      <w:r>
        <w:separator/>
      </w:r>
    </w:p>
  </w:footnote>
  <w:footnote w:type="continuationSeparator" w:id="0">
    <w:p w:rsidR="005E030E" w:rsidRDefault="005E030E" w:rsidP="00FF254B">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7539395"/>
      <w:docPartObj>
        <w:docPartGallery w:val="Page Numbers (Top of Page)"/>
        <w:docPartUnique/>
      </w:docPartObj>
    </w:sdtPr>
    <w:sdtEndPr>
      <w:rPr>
        <w:rFonts w:ascii="Times New Roman" w:hAnsi="Times New Roman"/>
        <w:szCs w:val="24"/>
      </w:rPr>
    </w:sdtEndPr>
    <w:sdtContent>
      <w:p w:rsidR="00E6783B" w:rsidRPr="00FF254B" w:rsidRDefault="00F4399A">
        <w:pPr>
          <w:pStyle w:val="af0"/>
          <w:jc w:val="center"/>
          <w:rPr>
            <w:rFonts w:ascii="Times New Roman" w:hAnsi="Times New Roman"/>
            <w:szCs w:val="24"/>
          </w:rPr>
        </w:pPr>
        <w:r w:rsidRPr="00FF254B">
          <w:rPr>
            <w:rFonts w:ascii="Times New Roman" w:hAnsi="Times New Roman"/>
            <w:szCs w:val="24"/>
          </w:rPr>
          <w:fldChar w:fldCharType="begin"/>
        </w:r>
        <w:r w:rsidR="00E6783B" w:rsidRPr="00FF254B">
          <w:rPr>
            <w:rFonts w:ascii="Times New Roman" w:hAnsi="Times New Roman"/>
            <w:szCs w:val="24"/>
          </w:rPr>
          <w:instrText>PAGE   \* MERGEFORMAT</w:instrText>
        </w:r>
        <w:r w:rsidRPr="00FF254B">
          <w:rPr>
            <w:rFonts w:ascii="Times New Roman" w:hAnsi="Times New Roman"/>
            <w:szCs w:val="24"/>
          </w:rPr>
          <w:fldChar w:fldCharType="separate"/>
        </w:r>
        <w:r w:rsidR="008936C6">
          <w:rPr>
            <w:rFonts w:ascii="Times New Roman" w:hAnsi="Times New Roman"/>
            <w:noProof/>
            <w:szCs w:val="24"/>
          </w:rPr>
          <w:t>34</w:t>
        </w:r>
        <w:r w:rsidRPr="00FF254B">
          <w:rPr>
            <w:rFonts w:ascii="Times New Roman" w:hAnsi="Times New Roman"/>
            <w:szCs w:val="24"/>
          </w:rPr>
          <w:fldChar w:fldCharType="end"/>
        </w:r>
      </w:p>
    </w:sdtContent>
  </w:sdt>
  <w:p w:rsidR="00E6783B" w:rsidRDefault="00E6783B">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55471"/>
    <w:multiLevelType w:val="multilevel"/>
    <w:tmpl w:val="765ADC8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5374908"/>
    <w:multiLevelType w:val="hybridMultilevel"/>
    <w:tmpl w:val="0EC4B726"/>
    <w:lvl w:ilvl="0" w:tplc="D3E0FA9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1274963"/>
    <w:multiLevelType w:val="multilevel"/>
    <w:tmpl w:val="1DEA1AF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4135FB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448509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F3E4ADB"/>
    <w:multiLevelType w:val="multilevel"/>
    <w:tmpl w:val="D47ADB66"/>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3441EC3"/>
    <w:multiLevelType w:val="hybridMultilevel"/>
    <w:tmpl w:val="2FFACF68"/>
    <w:lvl w:ilvl="0" w:tplc="211476A8">
      <w:start w:val="1"/>
      <w:numFmt w:val="decimal"/>
      <w:lvlText w:val="%1."/>
      <w:lvlJc w:val="left"/>
      <w:pPr>
        <w:ind w:left="720" w:hanging="360"/>
      </w:pPr>
      <w:rPr>
        <w:rFonts w:cs="Times New Roman" w:hint="default"/>
      </w:rPr>
    </w:lvl>
    <w:lvl w:ilvl="1" w:tplc="8CE6B852">
      <w:start w:val="1"/>
      <w:numFmt w:val="lowerLetter"/>
      <w:lvlText w:val="%2."/>
      <w:lvlJc w:val="left"/>
      <w:pPr>
        <w:ind w:left="1440" w:hanging="360"/>
      </w:pPr>
      <w:rPr>
        <w:rFonts w:cs="Times New Roman"/>
      </w:rPr>
    </w:lvl>
    <w:lvl w:ilvl="2" w:tplc="D370E61C">
      <w:start w:val="1"/>
      <w:numFmt w:val="lowerRoman"/>
      <w:lvlText w:val="%3."/>
      <w:lvlJc w:val="right"/>
      <w:pPr>
        <w:ind w:left="2160" w:hanging="180"/>
      </w:pPr>
      <w:rPr>
        <w:rFonts w:cs="Times New Roman"/>
      </w:rPr>
    </w:lvl>
    <w:lvl w:ilvl="3" w:tplc="7E84EE84">
      <w:start w:val="1"/>
      <w:numFmt w:val="decimal"/>
      <w:lvlText w:val="%4."/>
      <w:lvlJc w:val="left"/>
      <w:pPr>
        <w:ind w:left="2880" w:hanging="360"/>
      </w:pPr>
      <w:rPr>
        <w:rFonts w:cs="Times New Roman"/>
      </w:rPr>
    </w:lvl>
    <w:lvl w:ilvl="4" w:tplc="D5E8C504">
      <w:start w:val="1"/>
      <w:numFmt w:val="lowerLetter"/>
      <w:lvlText w:val="%5."/>
      <w:lvlJc w:val="left"/>
      <w:pPr>
        <w:ind w:left="3600" w:hanging="360"/>
      </w:pPr>
      <w:rPr>
        <w:rFonts w:cs="Times New Roman"/>
      </w:rPr>
    </w:lvl>
    <w:lvl w:ilvl="5" w:tplc="D52C935A">
      <w:start w:val="1"/>
      <w:numFmt w:val="lowerRoman"/>
      <w:lvlText w:val="%6."/>
      <w:lvlJc w:val="right"/>
      <w:pPr>
        <w:ind w:left="4320" w:hanging="180"/>
      </w:pPr>
      <w:rPr>
        <w:rFonts w:cs="Times New Roman"/>
      </w:rPr>
    </w:lvl>
    <w:lvl w:ilvl="6" w:tplc="872074A2">
      <w:start w:val="1"/>
      <w:numFmt w:val="decimal"/>
      <w:lvlText w:val="%7."/>
      <w:lvlJc w:val="left"/>
      <w:pPr>
        <w:ind w:left="5040" w:hanging="360"/>
      </w:pPr>
      <w:rPr>
        <w:rFonts w:cs="Times New Roman"/>
      </w:rPr>
    </w:lvl>
    <w:lvl w:ilvl="7" w:tplc="0FF47384">
      <w:start w:val="1"/>
      <w:numFmt w:val="lowerLetter"/>
      <w:lvlText w:val="%8."/>
      <w:lvlJc w:val="left"/>
      <w:pPr>
        <w:ind w:left="5760" w:hanging="360"/>
      </w:pPr>
      <w:rPr>
        <w:rFonts w:cs="Times New Roman"/>
      </w:rPr>
    </w:lvl>
    <w:lvl w:ilvl="8" w:tplc="07EE91C4">
      <w:start w:val="1"/>
      <w:numFmt w:val="lowerRoman"/>
      <w:lvlText w:val="%9."/>
      <w:lvlJc w:val="right"/>
      <w:pPr>
        <w:ind w:left="6480" w:hanging="180"/>
      </w:pPr>
      <w:rPr>
        <w:rFonts w:cs="Times New Roman"/>
      </w:rPr>
    </w:lvl>
  </w:abstractNum>
  <w:abstractNum w:abstractNumId="7">
    <w:nsid w:val="2AA65556"/>
    <w:multiLevelType w:val="hybridMultilevel"/>
    <w:tmpl w:val="160E744E"/>
    <w:lvl w:ilvl="0" w:tplc="D3E0FA9E">
      <w:start w:val="1"/>
      <w:numFmt w:val="bullet"/>
      <w:lvlText w:val=""/>
      <w:lvlJc w:val="left"/>
      <w:pPr>
        <w:tabs>
          <w:tab w:val="num" w:pos="1080"/>
        </w:tabs>
        <w:ind w:left="1021" w:hanging="301"/>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B744D0E"/>
    <w:multiLevelType w:val="multilevel"/>
    <w:tmpl w:val="3E1E76FE"/>
    <w:lvl w:ilvl="0">
      <w:start w:val="1"/>
      <w:numFmt w:val="decimal"/>
      <w:lvlText w:val="%1."/>
      <w:lvlJc w:val="left"/>
      <w:pPr>
        <w:ind w:left="360" w:hanging="360"/>
      </w:pPr>
      <w:rPr>
        <w:rFonts w:ascii="Times New Roman" w:hAnsi="Times New Roman" w:cs="Times New Roman" w:hint="default"/>
        <w:color w:val="auto"/>
        <w:sz w:val="28"/>
        <w:szCs w:val="28"/>
      </w:rPr>
    </w:lvl>
    <w:lvl w:ilvl="1">
      <w:start w:val="1"/>
      <w:numFmt w:val="decimal"/>
      <w:lvlText w:val="%1.%2."/>
      <w:lvlJc w:val="left"/>
      <w:pPr>
        <w:ind w:left="19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92305BE"/>
    <w:multiLevelType w:val="hybridMultilevel"/>
    <w:tmpl w:val="848EA7BE"/>
    <w:lvl w:ilvl="0" w:tplc="55CE36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49BD1B20"/>
    <w:multiLevelType w:val="multilevel"/>
    <w:tmpl w:val="AFE4578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62DB389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69A34FC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9AE041A"/>
    <w:multiLevelType w:val="hybridMultilevel"/>
    <w:tmpl w:val="A7645A1E"/>
    <w:lvl w:ilvl="0" w:tplc="086217B4">
      <w:start w:val="1"/>
      <w:numFmt w:val="bullet"/>
      <w:pStyle w:val="a"/>
      <w:lvlText w:val=""/>
      <w:lvlJc w:val="left"/>
      <w:pPr>
        <w:tabs>
          <w:tab w:val="num" w:pos="1080"/>
        </w:tabs>
        <w:ind w:left="1021" w:hanging="30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6E1972B3"/>
    <w:multiLevelType w:val="hybridMultilevel"/>
    <w:tmpl w:val="04EE8D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73F438A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5FE574E"/>
    <w:multiLevelType w:val="hybridMultilevel"/>
    <w:tmpl w:val="48D21568"/>
    <w:lvl w:ilvl="0" w:tplc="1AE65D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79493E8F"/>
    <w:multiLevelType w:val="hybridMultilevel"/>
    <w:tmpl w:val="D58C1C26"/>
    <w:lvl w:ilvl="0" w:tplc="B36E3A2A">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B1A61B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7"/>
  </w:num>
  <w:num w:numId="2">
    <w:abstractNumId w:val="3"/>
  </w:num>
  <w:num w:numId="3">
    <w:abstractNumId w:val="11"/>
  </w:num>
  <w:num w:numId="4">
    <w:abstractNumId w:val="16"/>
  </w:num>
  <w:num w:numId="5">
    <w:abstractNumId w:val="12"/>
  </w:num>
  <w:num w:numId="6">
    <w:abstractNumId w:val="15"/>
  </w:num>
  <w:num w:numId="7">
    <w:abstractNumId w:val="18"/>
  </w:num>
  <w:num w:numId="8">
    <w:abstractNumId w:val="4"/>
  </w:num>
  <w:num w:numId="9">
    <w:abstractNumId w:val="6"/>
  </w:num>
  <w:num w:numId="10">
    <w:abstractNumId w:val="8"/>
  </w:num>
  <w:num w:numId="11">
    <w:abstractNumId w:val="13"/>
  </w:num>
  <w:num w:numId="12">
    <w:abstractNumId w:val="7"/>
  </w:num>
  <w:num w:numId="13">
    <w:abstractNumId w:val="1"/>
  </w:num>
  <w:num w:numId="14">
    <w:abstractNumId w:val="10"/>
  </w:num>
  <w:num w:numId="15">
    <w:abstractNumId w:val="5"/>
  </w:num>
  <w:num w:numId="16">
    <w:abstractNumId w:val="2"/>
  </w:num>
  <w:num w:numId="17">
    <w:abstractNumId w:val="0"/>
  </w:num>
  <w:num w:numId="18">
    <w:abstractNumId w:val="14"/>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63A46"/>
    <w:rsid w:val="000146F6"/>
    <w:rsid w:val="0005322B"/>
    <w:rsid w:val="00093EA5"/>
    <w:rsid w:val="00110464"/>
    <w:rsid w:val="00122541"/>
    <w:rsid w:val="00126056"/>
    <w:rsid w:val="001276CD"/>
    <w:rsid w:val="00131507"/>
    <w:rsid w:val="001762B1"/>
    <w:rsid w:val="00254017"/>
    <w:rsid w:val="00264559"/>
    <w:rsid w:val="0027222E"/>
    <w:rsid w:val="002C4817"/>
    <w:rsid w:val="002E579E"/>
    <w:rsid w:val="00354E7F"/>
    <w:rsid w:val="00372547"/>
    <w:rsid w:val="003A2E58"/>
    <w:rsid w:val="003B33AA"/>
    <w:rsid w:val="004029DE"/>
    <w:rsid w:val="0041171D"/>
    <w:rsid w:val="0046252F"/>
    <w:rsid w:val="004735C6"/>
    <w:rsid w:val="00496DB7"/>
    <w:rsid w:val="004A0406"/>
    <w:rsid w:val="004B184D"/>
    <w:rsid w:val="00501819"/>
    <w:rsid w:val="0057327D"/>
    <w:rsid w:val="005911D0"/>
    <w:rsid w:val="005E030E"/>
    <w:rsid w:val="005F7100"/>
    <w:rsid w:val="00666664"/>
    <w:rsid w:val="006A7161"/>
    <w:rsid w:val="006F37AD"/>
    <w:rsid w:val="0072769F"/>
    <w:rsid w:val="00742869"/>
    <w:rsid w:val="007B35FA"/>
    <w:rsid w:val="007E1AD1"/>
    <w:rsid w:val="00804DFB"/>
    <w:rsid w:val="008936C6"/>
    <w:rsid w:val="008A5B60"/>
    <w:rsid w:val="009A5A8E"/>
    <w:rsid w:val="009C190F"/>
    <w:rsid w:val="00A14105"/>
    <w:rsid w:val="00A3393E"/>
    <w:rsid w:val="00A55C53"/>
    <w:rsid w:val="00A90375"/>
    <w:rsid w:val="00AD4C8B"/>
    <w:rsid w:val="00B05AAE"/>
    <w:rsid w:val="00B306AE"/>
    <w:rsid w:val="00B6230B"/>
    <w:rsid w:val="00B63A46"/>
    <w:rsid w:val="00B64085"/>
    <w:rsid w:val="00BA047E"/>
    <w:rsid w:val="00C66145"/>
    <w:rsid w:val="00CD267D"/>
    <w:rsid w:val="00CE66DF"/>
    <w:rsid w:val="00D018F0"/>
    <w:rsid w:val="00D121F2"/>
    <w:rsid w:val="00D53E9A"/>
    <w:rsid w:val="00D96868"/>
    <w:rsid w:val="00DC580D"/>
    <w:rsid w:val="00DD44C6"/>
    <w:rsid w:val="00DD7913"/>
    <w:rsid w:val="00DF62E0"/>
    <w:rsid w:val="00E40CC6"/>
    <w:rsid w:val="00E56D1D"/>
    <w:rsid w:val="00E6783B"/>
    <w:rsid w:val="00EC47AE"/>
    <w:rsid w:val="00EF4E37"/>
    <w:rsid w:val="00F10879"/>
    <w:rsid w:val="00F1096E"/>
    <w:rsid w:val="00F4399A"/>
    <w:rsid w:val="00F55BF3"/>
    <w:rsid w:val="00F630A1"/>
    <w:rsid w:val="00F73B25"/>
    <w:rsid w:val="00F94DAB"/>
    <w:rsid w:val="00FA051B"/>
    <w:rsid w:val="00FF25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14105"/>
    <w:pPr>
      <w:spacing w:before="200" w:after="0" w:line="360" w:lineRule="auto"/>
      <w:ind w:firstLine="709"/>
      <w:jc w:val="both"/>
    </w:pPr>
    <w:rPr>
      <w:rFonts w:asciiTheme="majorHAnsi" w:hAnsiTheme="majorHAnsi" w:cs="Times New Roman"/>
      <w:sz w:val="24"/>
      <w:lang w:eastAsia="ru-RU"/>
    </w:rPr>
  </w:style>
  <w:style w:type="paragraph" w:styleId="1">
    <w:name w:val="heading 1"/>
    <w:basedOn w:val="a0"/>
    <w:next w:val="a0"/>
    <w:link w:val="10"/>
    <w:uiPriority w:val="9"/>
    <w:qFormat/>
    <w:rsid w:val="00B63A46"/>
    <w:pPr>
      <w:keepNext/>
      <w:keepLines/>
      <w:tabs>
        <w:tab w:val="left" w:pos="1134"/>
      </w:tabs>
      <w:spacing w:before="480" w:after="240"/>
      <w:outlineLvl w:val="0"/>
    </w:pPr>
    <w:rPr>
      <w:rFonts w:eastAsiaTheme="majorEastAsia" w:cstheme="majorBidi"/>
      <w:b/>
      <w:bCs/>
      <w:caps/>
      <w:sz w:val="26"/>
      <w:szCs w:val="28"/>
    </w:rPr>
  </w:style>
  <w:style w:type="paragraph" w:styleId="2">
    <w:name w:val="heading 2"/>
    <w:aliases w:val="Название Раздела,heading 2,Heading 2 Hidden,H2,h2,Numbered text 3"/>
    <w:basedOn w:val="a0"/>
    <w:next w:val="a0"/>
    <w:link w:val="20"/>
    <w:unhideWhenUsed/>
    <w:qFormat/>
    <w:rsid w:val="00F10879"/>
    <w:pPr>
      <w:keepNext/>
      <w:keepLines/>
      <w:spacing w:before="240" w:after="240"/>
      <w:outlineLvl w:val="1"/>
    </w:pPr>
    <w:rPr>
      <w:rFonts w:eastAsiaTheme="majorEastAsia" w:cstheme="majorBidi"/>
      <w:b/>
      <w:bCs/>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B63A46"/>
    <w:rPr>
      <w:rFonts w:asciiTheme="majorHAnsi" w:eastAsiaTheme="majorEastAsia" w:hAnsiTheme="majorHAnsi" w:cstheme="majorBidi"/>
      <w:b/>
      <w:bCs/>
      <w:caps/>
      <w:sz w:val="26"/>
      <w:szCs w:val="28"/>
      <w:lang w:eastAsia="ru-RU"/>
    </w:rPr>
  </w:style>
  <w:style w:type="character" w:customStyle="1" w:styleId="20">
    <w:name w:val="Заголовок 2 Знак"/>
    <w:aliases w:val="Название Раздела Знак,heading 2 Знак,Heading 2 Hidden Знак,H2 Знак,h2 Знак,Numbered text 3 Знак"/>
    <w:basedOn w:val="a1"/>
    <w:link w:val="2"/>
    <w:uiPriority w:val="9"/>
    <w:rsid w:val="00F10879"/>
    <w:rPr>
      <w:rFonts w:asciiTheme="majorHAnsi" w:eastAsiaTheme="majorEastAsia" w:hAnsiTheme="majorHAnsi" w:cstheme="majorBidi"/>
      <w:b/>
      <w:bCs/>
      <w:sz w:val="24"/>
      <w:szCs w:val="26"/>
      <w:lang w:eastAsia="ru-RU"/>
    </w:rPr>
  </w:style>
  <w:style w:type="paragraph" w:styleId="a4">
    <w:name w:val="List Paragraph"/>
    <w:basedOn w:val="a0"/>
    <w:uiPriority w:val="34"/>
    <w:qFormat/>
    <w:rsid w:val="00B63A46"/>
    <w:pPr>
      <w:ind w:left="720"/>
      <w:contextualSpacing/>
    </w:pPr>
  </w:style>
  <w:style w:type="paragraph" w:styleId="a5">
    <w:name w:val="TOC Heading"/>
    <w:basedOn w:val="1"/>
    <w:next w:val="a0"/>
    <w:uiPriority w:val="39"/>
    <w:semiHidden/>
    <w:unhideWhenUsed/>
    <w:qFormat/>
    <w:rsid w:val="00F55BF3"/>
    <w:pPr>
      <w:tabs>
        <w:tab w:val="clear" w:pos="1134"/>
      </w:tabs>
      <w:spacing w:after="0"/>
      <w:ind w:firstLine="0"/>
      <w:jc w:val="left"/>
      <w:outlineLvl w:val="9"/>
    </w:pPr>
    <w:rPr>
      <w:caps w:val="0"/>
      <w:color w:val="365F91" w:themeColor="accent1" w:themeShade="BF"/>
      <w:sz w:val="28"/>
    </w:rPr>
  </w:style>
  <w:style w:type="paragraph" w:styleId="11">
    <w:name w:val="toc 1"/>
    <w:basedOn w:val="a0"/>
    <w:next w:val="a0"/>
    <w:autoRedefine/>
    <w:uiPriority w:val="39"/>
    <w:unhideWhenUsed/>
    <w:rsid w:val="005911D0"/>
    <w:pPr>
      <w:tabs>
        <w:tab w:val="left" w:pos="993"/>
        <w:tab w:val="left" w:pos="1134"/>
        <w:tab w:val="left" w:pos="1560"/>
        <w:tab w:val="right" w:leader="dot" w:pos="9639"/>
      </w:tabs>
      <w:spacing w:after="100"/>
      <w:ind w:right="282"/>
    </w:pPr>
  </w:style>
  <w:style w:type="character" w:styleId="a6">
    <w:name w:val="Hyperlink"/>
    <w:basedOn w:val="a1"/>
    <w:uiPriority w:val="99"/>
    <w:unhideWhenUsed/>
    <w:rsid w:val="00F55BF3"/>
    <w:rPr>
      <w:color w:val="0000FF" w:themeColor="hyperlink"/>
      <w:u w:val="single"/>
    </w:rPr>
  </w:style>
  <w:style w:type="paragraph" w:styleId="a7">
    <w:name w:val="Balloon Text"/>
    <w:basedOn w:val="a0"/>
    <w:link w:val="a8"/>
    <w:uiPriority w:val="99"/>
    <w:semiHidden/>
    <w:unhideWhenUsed/>
    <w:rsid w:val="00F55BF3"/>
    <w:pPr>
      <w:spacing w:before="0" w:line="240" w:lineRule="auto"/>
    </w:pPr>
    <w:rPr>
      <w:rFonts w:ascii="Tahoma" w:hAnsi="Tahoma" w:cs="Tahoma"/>
      <w:sz w:val="16"/>
      <w:szCs w:val="16"/>
    </w:rPr>
  </w:style>
  <w:style w:type="character" w:customStyle="1" w:styleId="a8">
    <w:name w:val="Текст выноски Знак"/>
    <w:basedOn w:val="a1"/>
    <w:link w:val="a7"/>
    <w:uiPriority w:val="99"/>
    <w:semiHidden/>
    <w:rsid w:val="00F55BF3"/>
    <w:rPr>
      <w:rFonts w:ascii="Tahoma" w:hAnsi="Tahoma" w:cs="Tahoma"/>
      <w:sz w:val="16"/>
      <w:szCs w:val="16"/>
      <w:lang w:eastAsia="ru-RU"/>
    </w:rPr>
  </w:style>
  <w:style w:type="paragraph" w:styleId="21">
    <w:name w:val="toc 2"/>
    <w:basedOn w:val="a0"/>
    <w:next w:val="a0"/>
    <w:autoRedefine/>
    <w:uiPriority w:val="39"/>
    <w:unhideWhenUsed/>
    <w:rsid w:val="004A0406"/>
    <w:pPr>
      <w:tabs>
        <w:tab w:val="right" w:leader="dot" w:pos="9628"/>
      </w:tabs>
      <w:spacing w:after="100"/>
      <w:ind w:left="240"/>
    </w:pPr>
  </w:style>
  <w:style w:type="paragraph" w:styleId="a9">
    <w:name w:val="No Spacing"/>
    <w:link w:val="aa"/>
    <w:uiPriority w:val="1"/>
    <w:qFormat/>
    <w:rsid w:val="004B184D"/>
    <w:pPr>
      <w:spacing w:after="0" w:line="240" w:lineRule="auto"/>
    </w:pPr>
    <w:rPr>
      <w:rFonts w:eastAsiaTheme="minorEastAsia"/>
    </w:rPr>
  </w:style>
  <w:style w:type="character" w:customStyle="1" w:styleId="aa">
    <w:name w:val="Без интервала Знак"/>
    <w:basedOn w:val="a1"/>
    <w:link w:val="a9"/>
    <w:uiPriority w:val="1"/>
    <w:rsid w:val="004B184D"/>
    <w:rPr>
      <w:rFonts w:eastAsiaTheme="minorEastAsia"/>
    </w:rPr>
  </w:style>
  <w:style w:type="paragraph" w:customStyle="1" w:styleId="phtitlepagesystemshort">
    <w:name w:val="ph_titlepage_system_short"/>
    <w:basedOn w:val="a0"/>
    <w:next w:val="a0"/>
    <w:rsid w:val="004B184D"/>
    <w:pPr>
      <w:spacing w:before="0" w:after="120"/>
      <w:ind w:right="-2" w:firstLine="0"/>
      <w:jc w:val="center"/>
    </w:pPr>
    <w:rPr>
      <w:rFonts w:ascii="Arial" w:hAnsi="Arial" w:cs="Arial"/>
      <w:b/>
      <w:sz w:val="32"/>
      <w:szCs w:val="28"/>
      <w:lang w:eastAsia="en-US"/>
    </w:rPr>
  </w:style>
  <w:style w:type="paragraph" w:customStyle="1" w:styleId="phtitlepageother">
    <w:name w:val="ph_titlepage_other"/>
    <w:basedOn w:val="a0"/>
    <w:rsid w:val="004B184D"/>
    <w:pPr>
      <w:spacing w:before="0" w:after="120"/>
      <w:ind w:right="-2" w:firstLine="0"/>
      <w:jc w:val="center"/>
    </w:pPr>
    <w:rPr>
      <w:rFonts w:ascii="Arial" w:hAnsi="Arial" w:cs="Arial"/>
      <w:szCs w:val="28"/>
      <w:lang w:eastAsia="en-US"/>
    </w:rPr>
  </w:style>
  <w:style w:type="paragraph" w:customStyle="1" w:styleId="22">
    <w:name w:val="ТЗ_Название2"/>
    <w:basedOn w:val="a0"/>
    <w:rsid w:val="002C4817"/>
    <w:pPr>
      <w:keepNext/>
      <w:keepLines/>
      <w:pBdr>
        <w:top w:val="single" w:sz="6" w:space="16" w:color="auto"/>
      </w:pBdr>
      <w:spacing w:before="60" w:line="340" w:lineRule="atLeast"/>
      <w:ind w:firstLine="0"/>
      <w:jc w:val="center"/>
    </w:pPr>
    <w:rPr>
      <w:rFonts w:ascii="Times New Roman" w:eastAsia="Calibri" w:hAnsi="Times New Roman"/>
      <w:b/>
      <w:bCs/>
      <w:caps/>
      <w:spacing w:val="-16"/>
      <w:kern w:val="28"/>
      <w:sz w:val="32"/>
      <w:szCs w:val="32"/>
      <w:lang w:eastAsia="en-US"/>
    </w:rPr>
  </w:style>
  <w:style w:type="paragraph" w:customStyle="1" w:styleId="ListParagraph1">
    <w:name w:val="List Paragraph1"/>
    <w:basedOn w:val="a0"/>
    <w:rsid w:val="002C4817"/>
    <w:pPr>
      <w:spacing w:before="0" w:after="200" w:line="276" w:lineRule="auto"/>
      <w:ind w:left="720" w:firstLine="0"/>
      <w:jc w:val="left"/>
    </w:pPr>
    <w:rPr>
      <w:rFonts w:ascii="Calibri" w:hAnsi="Calibri"/>
      <w:sz w:val="22"/>
      <w:lang w:eastAsia="en-US"/>
    </w:rPr>
  </w:style>
  <w:style w:type="paragraph" w:customStyle="1" w:styleId="ab">
    <w:name w:val="Заголовок"/>
    <w:basedOn w:val="a0"/>
    <w:next w:val="a0"/>
    <w:rsid w:val="002C4817"/>
    <w:pPr>
      <w:spacing w:before="0" w:after="120"/>
      <w:outlineLvl w:val="0"/>
    </w:pPr>
    <w:rPr>
      <w:rFonts w:ascii="Times New Roman" w:hAnsi="Times New Roman"/>
      <w:b/>
      <w:sz w:val="40"/>
      <w:szCs w:val="40"/>
    </w:rPr>
  </w:style>
  <w:style w:type="paragraph" w:customStyle="1" w:styleId="a">
    <w:name w:val="Маркированный список с отступом"/>
    <w:basedOn w:val="a0"/>
    <w:rsid w:val="002C4817"/>
    <w:pPr>
      <w:numPr>
        <w:numId w:val="11"/>
      </w:numPr>
      <w:spacing w:before="0"/>
    </w:pPr>
    <w:rPr>
      <w:rFonts w:ascii="Times New Roman" w:hAnsi="Times New Roman"/>
      <w:szCs w:val="24"/>
    </w:rPr>
  </w:style>
  <w:style w:type="paragraph" w:customStyle="1" w:styleId="ac">
    <w:name w:val="Табл. текст по левому краю"/>
    <w:basedOn w:val="a0"/>
    <w:rsid w:val="002C4817"/>
    <w:pPr>
      <w:spacing w:before="60" w:after="60" w:line="240" w:lineRule="auto"/>
      <w:ind w:firstLine="0"/>
      <w:jc w:val="left"/>
    </w:pPr>
    <w:rPr>
      <w:rFonts w:ascii="Times New Roman" w:hAnsi="Times New Roman"/>
      <w:color w:val="000000"/>
      <w:szCs w:val="24"/>
    </w:rPr>
  </w:style>
  <w:style w:type="paragraph" w:customStyle="1" w:styleId="ad">
    <w:name w:val="Шапка таблицы"/>
    <w:basedOn w:val="a0"/>
    <w:rsid w:val="002C4817"/>
    <w:pPr>
      <w:keepNext/>
      <w:spacing w:before="60" w:after="80" w:line="240" w:lineRule="auto"/>
      <w:ind w:firstLine="0"/>
      <w:jc w:val="left"/>
    </w:pPr>
    <w:rPr>
      <w:rFonts w:ascii="Times New Roman" w:hAnsi="Times New Roman"/>
      <w:b/>
      <w:bCs/>
      <w:sz w:val="22"/>
      <w:szCs w:val="18"/>
    </w:rPr>
  </w:style>
  <w:style w:type="paragraph" w:customStyle="1" w:styleId="ae">
    <w:name w:val="Текст по ГОСТ"/>
    <w:basedOn w:val="a0"/>
    <w:link w:val="af"/>
    <w:qFormat/>
    <w:rsid w:val="00FF254B"/>
    <w:pPr>
      <w:spacing w:before="0"/>
      <w:ind w:firstLine="720"/>
    </w:pPr>
    <w:rPr>
      <w:rFonts w:ascii="Times New Roman" w:hAnsi="Times New Roman"/>
      <w:color w:val="000000"/>
      <w:spacing w:val="-4"/>
      <w:sz w:val="26"/>
      <w:szCs w:val="20"/>
    </w:rPr>
  </w:style>
  <w:style w:type="character" w:customStyle="1" w:styleId="af">
    <w:name w:val="Текст по ГОСТ Знак"/>
    <w:link w:val="ae"/>
    <w:locked/>
    <w:rsid w:val="00FF254B"/>
    <w:rPr>
      <w:rFonts w:ascii="Times New Roman" w:hAnsi="Times New Roman" w:cs="Times New Roman"/>
      <w:color w:val="000000"/>
      <w:spacing w:val="-4"/>
      <w:sz w:val="26"/>
      <w:szCs w:val="20"/>
      <w:lang w:eastAsia="ru-RU"/>
    </w:rPr>
  </w:style>
  <w:style w:type="paragraph" w:styleId="af0">
    <w:name w:val="header"/>
    <w:basedOn w:val="a0"/>
    <w:link w:val="af1"/>
    <w:uiPriority w:val="99"/>
    <w:unhideWhenUsed/>
    <w:rsid w:val="00FF254B"/>
    <w:pPr>
      <w:tabs>
        <w:tab w:val="center" w:pos="4677"/>
        <w:tab w:val="right" w:pos="9355"/>
      </w:tabs>
      <w:spacing w:before="0" w:line="240" w:lineRule="auto"/>
    </w:pPr>
  </w:style>
  <w:style w:type="character" w:customStyle="1" w:styleId="af1">
    <w:name w:val="Верхний колонтитул Знак"/>
    <w:basedOn w:val="a1"/>
    <w:link w:val="af0"/>
    <w:uiPriority w:val="99"/>
    <w:rsid w:val="00FF254B"/>
    <w:rPr>
      <w:rFonts w:asciiTheme="majorHAnsi" w:hAnsiTheme="majorHAnsi" w:cs="Times New Roman"/>
      <w:sz w:val="24"/>
      <w:lang w:eastAsia="ru-RU"/>
    </w:rPr>
  </w:style>
  <w:style w:type="paragraph" w:styleId="af2">
    <w:name w:val="footer"/>
    <w:basedOn w:val="a0"/>
    <w:link w:val="af3"/>
    <w:uiPriority w:val="99"/>
    <w:unhideWhenUsed/>
    <w:rsid w:val="00FF254B"/>
    <w:pPr>
      <w:tabs>
        <w:tab w:val="center" w:pos="4677"/>
        <w:tab w:val="right" w:pos="9355"/>
      </w:tabs>
      <w:spacing w:before="0" w:line="240" w:lineRule="auto"/>
    </w:pPr>
  </w:style>
  <w:style w:type="character" w:customStyle="1" w:styleId="af3">
    <w:name w:val="Нижний колонтитул Знак"/>
    <w:basedOn w:val="a1"/>
    <w:link w:val="af2"/>
    <w:uiPriority w:val="99"/>
    <w:rsid w:val="00FF254B"/>
    <w:rPr>
      <w:rFonts w:asciiTheme="majorHAnsi" w:hAnsiTheme="majorHAnsi" w:cs="Times New Roman"/>
      <w:sz w:val="24"/>
      <w:lang w:eastAsia="ru-RU"/>
    </w:rPr>
  </w:style>
  <w:style w:type="table" w:styleId="af4">
    <w:name w:val="Table Grid"/>
    <w:basedOn w:val="a2"/>
    <w:uiPriority w:val="59"/>
    <w:rsid w:val="006F37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5">
    <w:name w:val="caption"/>
    <w:basedOn w:val="a0"/>
    <w:next w:val="a0"/>
    <w:qFormat/>
    <w:rsid w:val="006F37AD"/>
    <w:pPr>
      <w:spacing w:before="0" w:after="200" w:line="240" w:lineRule="auto"/>
    </w:pPr>
    <w:rPr>
      <w:rFonts w:ascii="Calibri" w:hAnsi="Calibri"/>
      <w:b/>
      <w:bCs/>
      <w:color w:val="4F81BD"/>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14105"/>
    <w:pPr>
      <w:spacing w:before="200" w:after="0" w:line="360" w:lineRule="auto"/>
      <w:ind w:firstLine="709"/>
      <w:jc w:val="both"/>
    </w:pPr>
    <w:rPr>
      <w:rFonts w:asciiTheme="majorHAnsi" w:hAnsiTheme="majorHAnsi" w:cs="Times New Roman"/>
      <w:sz w:val="24"/>
      <w:lang w:eastAsia="ru-RU"/>
    </w:rPr>
  </w:style>
  <w:style w:type="paragraph" w:styleId="1">
    <w:name w:val="heading 1"/>
    <w:basedOn w:val="a0"/>
    <w:next w:val="a0"/>
    <w:link w:val="10"/>
    <w:uiPriority w:val="9"/>
    <w:qFormat/>
    <w:rsid w:val="00B63A46"/>
    <w:pPr>
      <w:keepNext/>
      <w:keepLines/>
      <w:tabs>
        <w:tab w:val="left" w:pos="1134"/>
      </w:tabs>
      <w:spacing w:before="480" w:after="240"/>
      <w:outlineLvl w:val="0"/>
    </w:pPr>
    <w:rPr>
      <w:rFonts w:eastAsiaTheme="majorEastAsia" w:cstheme="majorBidi"/>
      <w:b/>
      <w:bCs/>
      <w:caps/>
      <w:sz w:val="26"/>
      <w:szCs w:val="28"/>
    </w:rPr>
  </w:style>
  <w:style w:type="paragraph" w:styleId="2">
    <w:name w:val="heading 2"/>
    <w:aliases w:val="Название Раздела,heading 2,Heading 2 Hidden,H2,h2,Numbered text 3"/>
    <w:basedOn w:val="a0"/>
    <w:next w:val="a0"/>
    <w:link w:val="20"/>
    <w:unhideWhenUsed/>
    <w:qFormat/>
    <w:rsid w:val="00F10879"/>
    <w:pPr>
      <w:keepNext/>
      <w:keepLines/>
      <w:spacing w:before="240" w:after="240"/>
      <w:outlineLvl w:val="1"/>
    </w:pPr>
    <w:rPr>
      <w:rFonts w:eastAsiaTheme="majorEastAsia" w:cstheme="majorBidi"/>
      <w:b/>
      <w:bCs/>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B63A46"/>
    <w:rPr>
      <w:rFonts w:asciiTheme="majorHAnsi" w:eastAsiaTheme="majorEastAsia" w:hAnsiTheme="majorHAnsi" w:cstheme="majorBidi"/>
      <w:b/>
      <w:bCs/>
      <w:caps/>
      <w:sz w:val="26"/>
      <w:szCs w:val="28"/>
      <w:lang w:eastAsia="ru-RU"/>
    </w:rPr>
  </w:style>
  <w:style w:type="character" w:customStyle="1" w:styleId="20">
    <w:name w:val="Заголовок 2 Знак"/>
    <w:aliases w:val="Название Раздела Знак,heading 2 Знак,Heading 2 Hidden Знак,H2 Знак,h2 Знак,Numbered text 3 Знак"/>
    <w:basedOn w:val="a1"/>
    <w:link w:val="2"/>
    <w:uiPriority w:val="9"/>
    <w:rsid w:val="00F10879"/>
    <w:rPr>
      <w:rFonts w:asciiTheme="majorHAnsi" w:eastAsiaTheme="majorEastAsia" w:hAnsiTheme="majorHAnsi" w:cstheme="majorBidi"/>
      <w:b/>
      <w:bCs/>
      <w:sz w:val="24"/>
      <w:szCs w:val="26"/>
      <w:lang w:eastAsia="ru-RU"/>
    </w:rPr>
  </w:style>
  <w:style w:type="paragraph" w:styleId="a4">
    <w:name w:val="List Paragraph"/>
    <w:basedOn w:val="a0"/>
    <w:uiPriority w:val="34"/>
    <w:qFormat/>
    <w:rsid w:val="00B63A46"/>
    <w:pPr>
      <w:ind w:left="720"/>
      <w:contextualSpacing/>
    </w:pPr>
  </w:style>
  <w:style w:type="paragraph" w:styleId="a5">
    <w:name w:val="TOC Heading"/>
    <w:basedOn w:val="1"/>
    <w:next w:val="a0"/>
    <w:uiPriority w:val="39"/>
    <w:semiHidden/>
    <w:unhideWhenUsed/>
    <w:qFormat/>
    <w:rsid w:val="00F55BF3"/>
    <w:pPr>
      <w:tabs>
        <w:tab w:val="clear" w:pos="1134"/>
      </w:tabs>
      <w:spacing w:after="0"/>
      <w:ind w:firstLine="0"/>
      <w:jc w:val="left"/>
      <w:outlineLvl w:val="9"/>
    </w:pPr>
    <w:rPr>
      <w:caps w:val="0"/>
      <w:color w:val="365F91" w:themeColor="accent1" w:themeShade="BF"/>
      <w:sz w:val="28"/>
    </w:rPr>
  </w:style>
  <w:style w:type="paragraph" w:styleId="11">
    <w:name w:val="toc 1"/>
    <w:basedOn w:val="a0"/>
    <w:next w:val="a0"/>
    <w:autoRedefine/>
    <w:uiPriority w:val="39"/>
    <w:unhideWhenUsed/>
    <w:rsid w:val="005911D0"/>
    <w:pPr>
      <w:tabs>
        <w:tab w:val="left" w:pos="993"/>
        <w:tab w:val="left" w:pos="1134"/>
        <w:tab w:val="left" w:pos="1560"/>
        <w:tab w:val="right" w:leader="dot" w:pos="9639"/>
      </w:tabs>
      <w:spacing w:after="100"/>
      <w:ind w:right="282"/>
    </w:pPr>
  </w:style>
  <w:style w:type="character" w:styleId="a6">
    <w:name w:val="Hyperlink"/>
    <w:basedOn w:val="a1"/>
    <w:uiPriority w:val="99"/>
    <w:unhideWhenUsed/>
    <w:rsid w:val="00F55BF3"/>
    <w:rPr>
      <w:color w:val="0000FF" w:themeColor="hyperlink"/>
      <w:u w:val="single"/>
    </w:rPr>
  </w:style>
  <w:style w:type="paragraph" w:styleId="a7">
    <w:name w:val="Balloon Text"/>
    <w:basedOn w:val="a0"/>
    <w:link w:val="a8"/>
    <w:uiPriority w:val="99"/>
    <w:semiHidden/>
    <w:unhideWhenUsed/>
    <w:rsid w:val="00F55BF3"/>
    <w:pPr>
      <w:spacing w:before="0" w:line="240" w:lineRule="auto"/>
    </w:pPr>
    <w:rPr>
      <w:rFonts w:ascii="Tahoma" w:hAnsi="Tahoma" w:cs="Tahoma"/>
      <w:sz w:val="16"/>
      <w:szCs w:val="16"/>
    </w:rPr>
  </w:style>
  <w:style w:type="character" w:customStyle="1" w:styleId="a8">
    <w:name w:val="Текст выноски Знак"/>
    <w:basedOn w:val="a1"/>
    <w:link w:val="a7"/>
    <w:uiPriority w:val="99"/>
    <w:semiHidden/>
    <w:rsid w:val="00F55BF3"/>
    <w:rPr>
      <w:rFonts w:ascii="Tahoma" w:hAnsi="Tahoma" w:cs="Tahoma"/>
      <w:sz w:val="16"/>
      <w:szCs w:val="16"/>
      <w:lang w:eastAsia="ru-RU"/>
    </w:rPr>
  </w:style>
  <w:style w:type="paragraph" w:styleId="21">
    <w:name w:val="toc 2"/>
    <w:basedOn w:val="a0"/>
    <w:next w:val="a0"/>
    <w:autoRedefine/>
    <w:uiPriority w:val="39"/>
    <w:unhideWhenUsed/>
    <w:rsid w:val="004A0406"/>
    <w:pPr>
      <w:tabs>
        <w:tab w:val="right" w:leader="dot" w:pos="9628"/>
      </w:tabs>
      <w:spacing w:after="100"/>
      <w:ind w:left="240"/>
    </w:pPr>
  </w:style>
  <w:style w:type="paragraph" w:styleId="a9">
    <w:name w:val="No Spacing"/>
    <w:link w:val="aa"/>
    <w:uiPriority w:val="1"/>
    <w:qFormat/>
    <w:rsid w:val="004B184D"/>
    <w:pPr>
      <w:spacing w:after="0" w:line="240" w:lineRule="auto"/>
    </w:pPr>
    <w:rPr>
      <w:rFonts w:eastAsiaTheme="minorEastAsia"/>
    </w:rPr>
  </w:style>
  <w:style w:type="character" w:customStyle="1" w:styleId="aa">
    <w:name w:val="Без интервала Знак"/>
    <w:basedOn w:val="a1"/>
    <w:link w:val="a9"/>
    <w:uiPriority w:val="1"/>
    <w:rsid w:val="004B184D"/>
    <w:rPr>
      <w:rFonts w:eastAsiaTheme="minorEastAsia"/>
    </w:rPr>
  </w:style>
  <w:style w:type="paragraph" w:customStyle="1" w:styleId="phtitlepagesystemshort">
    <w:name w:val="ph_titlepage_system_short"/>
    <w:basedOn w:val="a0"/>
    <w:next w:val="a0"/>
    <w:rsid w:val="004B184D"/>
    <w:pPr>
      <w:spacing w:before="0" w:after="120"/>
      <w:ind w:right="-2" w:firstLine="0"/>
      <w:jc w:val="center"/>
    </w:pPr>
    <w:rPr>
      <w:rFonts w:ascii="Arial" w:hAnsi="Arial" w:cs="Arial"/>
      <w:b/>
      <w:sz w:val="32"/>
      <w:szCs w:val="28"/>
      <w:lang w:eastAsia="en-US"/>
    </w:rPr>
  </w:style>
  <w:style w:type="paragraph" w:customStyle="1" w:styleId="phtitlepageother">
    <w:name w:val="ph_titlepage_other"/>
    <w:basedOn w:val="a0"/>
    <w:rsid w:val="004B184D"/>
    <w:pPr>
      <w:spacing w:before="0" w:after="120"/>
      <w:ind w:right="-2" w:firstLine="0"/>
      <w:jc w:val="center"/>
    </w:pPr>
    <w:rPr>
      <w:rFonts w:ascii="Arial" w:hAnsi="Arial" w:cs="Arial"/>
      <w:szCs w:val="28"/>
      <w:lang w:eastAsia="en-US"/>
    </w:rPr>
  </w:style>
  <w:style w:type="paragraph" w:customStyle="1" w:styleId="22">
    <w:name w:val="ТЗ_Название2"/>
    <w:basedOn w:val="a0"/>
    <w:rsid w:val="002C4817"/>
    <w:pPr>
      <w:keepNext/>
      <w:keepLines/>
      <w:pBdr>
        <w:top w:val="single" w:sz="6" w:space="16" w:color="auto"/>
      </w:pBdr>
      <w:spacing w:before="60" w:line="340" w:lineRule="atLeast"/>
      <w:ind w:firstLine="0"/>
      <w:jc w:val="center"/>
    </w:pPr>
    <w:rPr>
      <w:rFonts w:ascii="Times New Roman" w:eastAsia="Calibri" w:hAnsi="Times New Roman"/>
      <w:b/>
      <w:bCs/>
      <w:caps/>
      <w:spacing w:val="-16"/>
      <w:kern w:val="28"/>
      <w:sz w:val="32"/>
      <w:szCs w:val="32"/>
      <w:lang w:eastAsia="en-US"/>
    </w:rPr>
  </w:style>
  <w:style w:type="paragraph" w:customStyle="1" w:styleId="ListParagraph1">
    <w:name w:val="List Paragraph1"/>
    <w:basedOn w:val="a0"/>
    <w:rsid w:val="002C4817"/>
    <w:pPr>
      <w:spacing w:before="0" w:after="200" w:line="276" w:lineRule="auto"/>
      <w:ind w:left="720" w:firstLine="0"/>
      <w:jc w:val="left"/>
    </w:pPr>
    <w:rPr>
      <w:rFonts w:ascii="Calibri" w:hAnsi="Calibri"/>
      <w:sz w:val="22"/>
      <w:lang w:eastAsia="en-US"/>
    </w:rPr>
  </w:style>
  <w:style w:type="paragraph" w:customStyle="1" w:styleId="ab">
    <w:name w:val="Заголовок"/>
    <w:basedOn w:val="a0"/>
    <w:next w:val="a0"/>
    <w:rsid w:val="002C4817"/>
    <w:pPr>
      <w:spacing w:before="0" w:after="120"/>
      <w:outlineLvl w:val="0"/>
    </w:pPr>
    <w:rPr>
      <w:rFonts w:ascii="Times New Roman" w:hAnsi="Times New Roman"/>
      <w:b/>
      <w:sz w:val="40"/>
      <w:szCs w:val="40"/>
    </w:rPr>
  </w:style>
  <w:style w:type="paragraph" w:customStyle="1" w:styleId="a">
    <w:name w:val="Маркированный список с отступом"/>
    <w:basedOn w:val="a0"/>
    <w:rsid w:val="002C4817"/>
    <w:pPr>
      <w:numPr>
        <w:numId w:val="11"/>
      </w:numPr>
      <w:spacing w:before="0"/>
    </w:pPr>
    <w:rPr>
      <w:rFonts w:ascii="Times New Roman" w:hAnsi="Times New Roman"/>
      <w:szCs w:val="24"/>
    </w:rPr>
  </w:style>
  <w:style w:type="paragraph" w:customStyle="1" w:styleId="ac">
    <w:name w:val="Табл. текст по левому краю"/>
    <w:basedOn w:val="a0"/>
    <w:rsid w:val="002C4817"/>
    <w:pPr>
      <w:spacing w:before="60" w:after="60" w:line="240" w:lineRule="auto"/>
      <w:ind w:firstLine="0"/>
      <w:jc w:val="left"/>
    </w:pPr>
    <w:rPr>
      <w:rFonts w:ascii="Times New Roman" w:hAnsi="Times New Roman"/>
      <w:color w:val="000000"/>
      <w:szCs w:val="24"/>
    </w:rPr>
  </w:style>
  <w:style w:type="paragraph" w:customStyle="1" w:styleId="ad">
    <w:name w:val="Шапка таблицы"/>
    <w:basedOn w:val="a0"/>
    <w:rsid w:val="002C4817"/>
    <w:pPr>
      <w:keepNext/>
      <w:spacing w:before="60" w:after="80" w:line="240" w:lineRule="auto"/>
      <w:ind w:firstLine="0"/>
      <w:jc w:val="left"/>
    </w:pPr>
    <w:rPr>
      <w:rFonts w:ascii="Times New Roman" w:hAnsi="Times New Roman"/>
      <w:b/>
      <w:bCs/>
      <w:sz w:val="22"/>
      <w:szCs w:val="18"/>
      <w:lang w:val="x-none" w:eastAsia="x-none"/>
    </w:rPr>
  </w:style>
  <w:style w:type="paragraph" w:customStyle="1" w:styleId="ae">
    <w:name w:val="Текст по ГОСТ"/>
    <w:basedOn w:val="a0"/>
    <w:link w:val="af"/>
    <w:qFormat/>
    <w:rsid w:val="00FF254B"/>
    <w:pPr>
      <w:spacing w:before="0"/>
      <w:ind w:firstLine="720"/>
    </w:pPr>
    <w:rPr>
      <w:rFonts w:ascii="Times New Roman" w:hAnsi="Times New Roman"/>
      <w:color w:val="000000"/>
      <w:spacing w:val="-4"/>
      <w:sz w:val="26"/>
      <w:szCs w:val="20"/>
    </w:rPr>
  </w:style>
  <w:style w:type="character" w:customStyle="1" w:styleId="af">
    <w:name w:val="Текст по ГОСТ Знак"/>
    <w:link w:val="ae"/>
    <w:locked/>
    <w:rsid w:val="00FF254B"/>
    <w:rPr>
      <w:rFonts w:ascii="Times New Roman" w:hAnsi="Times New Roman" w:cs="Times New Roman"/>
      <w:color w:val="000000"/>
      <w:spacing w:val="-4"/>
      <w:sz w:val="26"/>
      <w:szCs w:val="20"/>
      <w:lang w:eastAsia="ru-RU"/>
    </w:rPr>
  </w:style>
  <w:style w:type="paragraph" w:styleId="af0">
    <w:name w:val="header"/>
    <w:basedOn w:val="a0"/>
    <w:link w:val="af1"/>
    <w:uiPriority w:val="99"/>
    <w:unhideWhenUsed/>
    <w:rsid w:val="00FF254B"/>
    <w:pPr>
      <w:tabs>
        <w:tab w:val="center" w:pos="4677"/>
        <w:tab w:val="right" w:pos="9355"/>
      </w:tabs>
      <w:spacing w:before="0" w:line="240" w:lineRule="auto"/>
    </w:pPr>
  </w:style>
  <w:style w:type="character" w:customStyle="1" w:styleId="af1">
    <w:name w:val="Верхний колонтитул Знак"/>
    <w:basedOn w:val="a1"/>
    <w:link w:val="af0"/>
    <w:uiPriority w:val="99"/>
    <w:rsid w:val="00FF254B"/>
    <w:rPr>
      <w:rFonts w:asciiTheme="majorHAnsi" w:hAnsiTheme="majorHAnsi" w:cs="Times New Roman"/>
      <w:sz w:val="24"/>
      <w:lang w:eastAsia="ru-RU"/>
    </w:rPr>
  </w:style>
  <w:style w:type="paragraph" w:styleId="af2">
    <w:name w:val="footer"/>
    <w:basedOn w:val="a0"/>
    <w:link w:val="af3"/>
    <w:uiPriority w:val="99"/>
    <w:unhideWhenUsed/>
    <w:rsid w:val="00FF254B"/>
    <w:pPr>
      <w:tabs>
        <w:tab w:val="center" w:pos="4677"/>
        <w:tab w:val="right" w:pos="9355"/>
      </w:tabs>
      <w:spacing w:before="0" w:line="240" w:lineRule="auto"/>
    </w:pPr>
  </w:style>
  <w:style w:type="character" w:customStyle="1" w:styleId="af3">
    <w:name w:val="Нижний колонтитул Знак"/>
    <w:basedOn w:val="a1"/>
    <w:link w:val="af2"/>
    <w:uiPriority w:val="99"/>
    <w:rsid w:val="00FF254B"/>
    <w:rPr>
      <w:rFonts w:asciiTheme="majorHAnsi" w:hAnsiTheme="majorHAnsi" w:cs="Times New Roman"/>
      <w:sz w:val="24"/>
      <w:lang w:eastAsia="ru-RU"/>
    </w:rPr>
  </w:style>
  <w:style w:type="table" w:styleId="af4">
    <w:name w:val="Table Grid"/>
    <w:basedOn w:val="a2"/>
    <w:uiPriority w:val="59"/>
    <w:rsid w:val="006F37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5">
    <w:name w:val="caption"/>
    <w:basedOn w:val="a0"/>
    <w:next w:val="a0"/>
    <w:qFormat/>
    <w:rsid w:val="006F37AD"/>
    <w:pPr>
      <w:spacing w:before="0" w:after="200" w:line="240" w:lineRule="auto"/>
    </w:pPr>
    <w:rPr>
      <w:rFonts w:ascii="Calibri" w:hAnsi="Calibri"/>
      <w:b/>
      <w:bCs/>
      <w:color w:val="4F81BD"/>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file:///D:\Corporate\TestReader\5.1\Network\Help\Expert\CommonImages\close.gif" TargetMode="Externa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12.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6.png"/><Relationship Id="rId31" Type="http://schemas.openxmlformats.org/officeDocument/2006/relationships/image" Target="cid:image001.png@01CCADF5.7B7F8810"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46815-DBD4-43BD-B698-22AB66C32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4398</Words>
  <Characters>25072</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 В. Потявин</dc:creator>
  <cp:lastModifiedBy>Oval</cp:lastModifiedBy>
  <cp:revision>2</cp:revision>
  <dcterms:created xsi:type="dcterms:W3CDTF">2012-08-21T11:40:00Z</dcterms:created>
  <dcterms:modified xsi:type="dcterms:W3CDTF">2012-08-21T11:40:00Z</dcterms:modified>
</cp:coreProperties>
</file>